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C4" w:rsidRPr="008A6E00" w:rsidRDefault="00746DC4" w:rsidP="00746DC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6E00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Официально опубликовано в периодическом печатном</w:t>
      </w:r>
    </w:p>
    <w:p w:rsidR="00746DC4" w:rsidRPr="008A6E00" w:rsidRDefault="00746DC4" w:rsidP="00746D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E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</w:t>
      </w:r>
      <w:proofErr w:type="gramStart"/>
      <w:r w:rsidRPr="008A6E00">
        <w:rPr>
          <w:rFonts w:ascii="Arial" w:eastAsia="Times New Roman" w:hAnsi="Arial" w:cs="Arial"/>
          <w:bCs/>
          <w:sz w:val="24"/>
          <w:szCs w:val="24"/>
          <w:lang w:eastAsia="ru-RU"/>
        </w:rPr>
        <w:t>издании</w:t>
      </w:r>
      <w:proofErr w:type="gramEnd"/>
      <w:r w:rsidRPr="008A6E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F23C8">
        <w:rPr>
          <w:rFonts w:ascii="Arial" w:eastAsia="Times New Roman" w:hAnsi="Arial" w:cs="Arial"/>
          <w:bCs/>
          <w:sz w:val="24"/>
          <w:szCs w:val="24"/>
          <w:lang w:eastAsia="ru-RU"/>
        </w:rPr>
        <w:t>Зубовский вестник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от </w:t>
      </w:r>
      <w:r w:rsidR="007F23C8">
        <w:rPr>
          <w:rFonts w:ascii="Arial" w:eastAsia="Times New Roman" w:hAnsi="Arial" w:cs="Arial"/>
          <w:bCs/>
          <w:sz w:val="24"/>
          <w:szCs w:val="24"/>
          <w:lang w:eastAsia="ru-RU"/>
        </w:rPr>
        <w:t>09.06.</w:t>
      </w:r>
      <w:r w:rsidRPr="008A6E00">
        <w:rPr>
          <w:rFonts w:ascii="Arial" w:eastAsia="Times New Roman" w:hAnsi="Arial" w:cs="Arial"/>
          <w:bCs/>
          <w:sz w:val="24"/>
          <w:szCs w:val="24"/>
          <w:lang w:eastAsia="ru-RU"/>
        </w:rPr>
        <w:t>2023г</w:t>
      </w:r>
      <w:r w:rsidR="007F23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№29</w:t>
      </w:r>
      <w:r w:rsidRPr="008A6E0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8A6E00">
        <w:rPr>
          <w:rFonts w:ascii="Arial" w:eastAsia="Times New Roman" w:hAnsi="Arial" w:cs="Arial"/>
          <w:sz w:val="24"/>
          <w:szCs w:val="24"/>
        </w:rPr>
        <w:t xml:space="preserve"> и размещено на официальном сайте в сети Интернет </w:t>
      </w:r>
      <w:r w:rsidR="007F23C8">
        <w:rPr>
          <w:rFonts w:ascii="Arial" w:eastAsia="Times New Roman" w:hAnsi="Arial" w:cs="Arial"/>
          <w:bCs/>
          <w:sz w:val="24"/>
          <w:szCs w:val="24"/>
          <w:lang w:eastAsia="ru-RU"/>
        </w:rPr>
        <w:t>09.06</w:t>
      </w:r>
      <w:r w:rsidRPr="008A6E00">
        <w:rPr>
          <w:rFonts w:ascii="Arial" w:eastAsia="Times New Roman" w:hAnsi="Arial" w:cs="Arial"/>
          <w:bCs/>
          <w:sz w:val="24"/>
          <w:szCs w:val="24"/>
          <w:lang w:eastAsia="ru-RU"/>
        </w:rPr>
        <w:t>.2023г.</w:t>
      </w:r>
      <w:r w:rsidRPr="008A6E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</w:p>
    <w:p w:rsidR="00746DC4" w:rsidRDefault="00746DC4" w:rsidP="00746D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-34"/>
          <w:sz w:val="24"/>
          <w:szCs w:val="24"/>
          <w:lang w:eastAsia="ru-RU"/>
        </w:rPr>
      </w:pPr>
    </w:p>
    <w:p w:rsidR="007F23C8" w:rsidRDefault="00746DC4" w:rsidP="00746DC4">
      <w:pPr>
        <w:shd w:val="clear" w:color="auto" w:fill="FFFFFF"/>
        <w:spacing w:after="0" w:line="240" w:lineRule="auto"/>
        <w:ind w:left="125"/>
        <w:jc w:val="center"/>
        <w:rPr>
          <w:rFonts w:ascii="Arial" w:eastAsia="Times New Roman" w:hAnsi="Arial" w:cs="Arial"/>
          <w:b/>
          <w:bCs/>
          <w:spacing w:val="-34"/>
          <w:sz w:val="24"/>
          <w:szCs w:val="24"/>
          <w:lang w:eastAsia="ru-RU"/>
        </w:rPr>
      </w:pPr>
      <w:r w:rsidRPr="00B90CAD">
        <w:rPr>
          <w:rFonts w:ascii="Arial" w:eastAsia="Times New Roman" w:hAnsi="Arial" w:cs="Arial"/>
          <w:b/>
          <w:bCs/>
          <w:spacing w:val="-34"/>
          <w:sz w:val="24"/>
          <w:szCs w:val="24"/>
          <w:lang w:eastAsia="ru-RU"/>
        </w:rPr>
        <w:t xml:space="preserve">СОВЕТ   ДЕПУТАТОВ </w:t>
      </w:r>
    </w:p>
    <w:p w:rsidR="007F23C8" w:rsidRDefault="007F23C8" w:rsidP="00746DC4">
      <w:pPr>
        <w:shd w:val="clear" w:color="auto" w:fill="FFFFFF"/>
        <w:spacing w:after="0" w:line="240" w:lineRule="auto"/>
        <w:ind w:left="1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34"/>
          <w:sz w:val="24"/>
          <w:szCs w:val="24"/>
          <w:lang w:eastAsia="ru-RU"/>
        </w:rPr>
        <w:t>СЕЛЬСКОГО ПОСЕЛЕНИЯ</w:t>
      </w:r>
      <w:r w:rsidR="00746DC4" w:rsidRPr="00B90CAD">
        <w:rPr>
          <w:rFonts w:ascii="Arial" w:eastAsia="Times New Roman" w:hAnsi="Arial" w:cs="Arial"/>
          <w:b/>
          <w:bCs/>
          <w:spacing w:val="-34"/>
          <w:sz w:val="24"/>
          <w:szCs w:val="24"/>
          <w:lang w:eastAsia="ru-RU"/>
        </w:rPr>
        <w:t xml:space="preserve"> </w:t>
      </w:r>
      <w:r w:rsidR="00746DC4" w:rsidRPr="00B90C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46DC4" w:rsidRPr="00B90CAD" w:rsidRDefault="007F23C8" w:rsidP="00746DC4">
      <w:pPr>
        <w:shd w:val="clear" w:color="auto" w:fill="FFFFFF"/>
        <w:spacing w:after="0" w:line="240" w:lineRule="auto"/>
        <w:ind w:left="1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>ЗУБОВСКОГО</w:t>
      </w:r>
      <w:r w:rsidR="00746DC4" w:rsidRPr="00B90CAD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 СЕЛЬСОВЕТА</w:t>
      </w:r>
    </w:p>
    <w:p w:rsidR="007F23C8" w:rsidRDefault="00746DC4" w:rsidP="00746DC4">
      <w:pPr>
        <w:shd w:val="clear" w:color="auto" w:fill="FFFFFF"/>
        <w:spacing w:after="0" w:line="240" w:lineRule="auto"/>
        <w:ind w:left="10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0CAD">
        <w:rPr>
          <w:rFonts w:ascii="Arial" w:eastAsia="Times New Roman" w:hAnsi="Arial" w:cs="Arial"/>
          <w:b/>
          <w:sz w:val="24"/>
          <w:szCs w:val="24"/>
          <w:lang w:eastAsia="ru-RU"/>
        </w:rPr>
        <w:t>ТАТАРСКОГО</w:t>
      </w:r>
      <w:r w:rsidR="007F23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 </w:t>
      </w:r>
      <w:r w:rsidRPr="00B90C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РАЙОНА </w:t>
      </w:r>
    </w:p>
    <w:p w:rsidR="00746DC4" w:rsidRPr="00B90CAD" w:rsidRDefault="00746DC4" w:rsidP="00746DC4">
      <w:pPr>
        <w:shd w:val="clear" w:color="auto" w:fill="FFFFFF"/>
        <w:spacing w:after="0" w:line="240" w:lineRule="auto"/>
        <w:ind w:left="10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0CAD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746DC4" w:rsidRPr="00B90CAD" w:rsidRDefault="00746DC4" w:rsidP="00746DC4">
      <w:pPr>
        <w:shd w:val="clear" w:color="auto" w:fill="FFFFFF"/>
        <w:spacing w:after="0" w:line="240" w:lineRule="auto"/>
        <w:ind w:left="82"/>
        <w:rPr>
          <w:rFonts w:ascii="Arial" w:eastAsia="Times New Roman" w:hAnsi="Arial" w:cs="Arial"/>
          <w:sz w:val="24"/>
          <w:szCs w:val="24"/>
          <w:lang w:eastAsia="ru-RU"/>
        </w:rPr>
      </w:pPr>
      <w:r w:rsidRPr="00B90C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</w:p>
    <w:p w:rsidR="00746DC4" w:rsidRPr="00B90CAD" w:rsidRDefault="00746DC4" w:rsidP="00746DC4">
      <w:pPr>
        <w:shd w:val="clear" w:color="auto" w:fill="FFFFFF"/>
        <w:spacing w:after="0" w:line="240" w:lineRule="auto"/>
        <w:ind w:left="82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90CAD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>РЕШЕНИЕ</w:t>
      </w:r>
    </w:p>
    <w:p w:rsidR="00746DC4" w:rsidRPr="00B90CAD" w:rsidRDefault="00746DC4" w:rsidP="00746DC4">
      <w:pPr>
        <w:shd w:val="clear" w:color="auto" w:fill="FFFFFF"/>
        <w:spacing w:after="0" w:line="240" w:lineRule="auto"/>
        <w:ind w:left="82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90CAD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   (</w:t>
      </w:r>
      <w:r w:rsidR="007F23C8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39-внеочередной </w:t>
      </w:r>
      <w:r w:rsidRPr="00B90CAD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сессии шестого созыва)</w:t>
      </w:r>
    </w:p>
    <w:p w:rsidR="00746DC4" w:rsidRPr="00B90CAD" w:rsidRDefault="00746DC4" w:rsidP="00746DC4">
      <w:pPr>
        <w:shd w:val="clear" w:color="auto" w:fill="FFFFFF"/>
        <w:spacing w:after="0" w:line="240" w:lineRule="auto"/>
        <w:ind w:left="82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746DC4" w:rsidRPr="00B90CAD" w:rsidRDefault="00746DC4" w:rsidP="00746DC4">
      <w:pPr>
        <w:shd w:val="clear" w:color="auto" w:fill="FFFFFF"/>
        <w:spacing w:after="0" w:line="240" w:lineRule="auto"/>
        <w:ind w:left="82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90CAD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                                                                 с. </w:t>
      </w:r>
      <w:proofErr w:type="spellStart"/>
      <w:r w:rsidR="007F23C8">
        <w:rPr>
          <w:rFonts w:ascii="Arial" w:eastAsia="Times New Roman" w:hAnsi="Arial" w:cs="Arial"/>
          <w:spacing w:val="-5"/>
          <w:sz w:val="24"/>
          <w:szCs w:val="24"/>
          <w:lang w:eastAsia="ru-RU"/>
        </w:rPr>
        <w:t>Зубовка</w:t>
      </w:r>
      <w:proofErr w:type="spellEnd"/>
    </w:p>
    <w:p w:rsidR="00746DC4" w:rsidRPr="00B90CAD" w:rsidRDefault="00746DC4" w:rsidP="00746DC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746DC4" w:rsidRPr="00B90CAD" w:rsidRDefault="00746DC4" w:rsidP="00746DC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7F23C8">
        <w:rPr>
          <w:rFonts w:ascii="Arial" w:eastAsia="Times New Roman" w:hAnsi="Arial" w:cs="Arial"/>
          <w:sz w:val="24"/>
          <w:szCs w:val="24"/>
          <w:lang w:eastAsia="ru-RU"/>
        </w:rPr>
        <w:t>09.06</w:t>
      </w:r>
      <w:r w:rsidRPr="00B90CAD">
        <w:rPr>
          <w:rFonts w:ascii="Arial" w:eastAsia="Times New Roman" w:hAnsi="Arial" w:cs="Arial"/>
          <w:sz w:val="24"/>
          <w:szCs w:val="24"/>
          <w:lang w:eastAsia="ru-RU"/>
        </w:rPr>
        <w:t xml:space="preserve">.2023г.                                                                                                       № </w:t>
      </w:r>
      <w:r w:rsidR="007F23C8">
        <w:rPr>
          <w:rFonts w:ascii="Arial" w:eastAsia="Times New Roman" w:hAnsi="Arial" w:cs="Arial"/>
          <w:sz w:val="24"/>
          <w:szCs w:val="24"/>
          <w:lang w:eastAsia="ru-RU"/>
        </w:rPr>
        <w:t>126</w:t>
      </w:r>
    </w:p>
    <w:p w:rsidR="00746DC4" w:rsidRDefault="00746DC4" w:rsidP="001C12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46DC4" w:rsidRPr="00746DC4" w:rsidRDefault="00746DC4" w:rsidP="00746D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об инвестиционной деятельности, осуществляемой в форме капитальных вложений</w:t>
      </w:r>
    </w:p>
    <w:p w:rsidR="00746DC4" w:rsidRDefault="00746DC4" w:rsidP="00746D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46DC4" w:rsidRDefault="00746DC4" w:rsidP="00746DC4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  <w:spacing w:val="-1"/>
        </w:rPr>
        <w:t>соответствии с Федеральным</w:t>
      </w:r>
      <w:r w:rsidRPr="00CF327D">
        <w:rPr>
          <w:rFonts w:ascii="Arial" w:hAnsi="Arial" w:cs="Arial"/>
          <w:color w:val="000000"/>
          <w:spacing w:val="-1"/>
        </w:rPr>
        <w:t xml:space="preserve"> за</w:t>
      </w:r>
      <w:r>
        <w:rPr>
          <w:rFonts w:ascii="Arial" w:hAnsi="Arial" w:cs="Arial"/>
          <w:color w:val="000000"/>
          <w:spacing w:val="-1"/>
        </w:rPr>
        <w:t>коном</w:t>
      </w:r>
      <w:r w:rsidRPr="00CF327D">
        <w:rPr>
          <w:rFonts w:ascii="Arial" w:hAnsi="Arial" w:cs="Arial"/>
          <w:color w:val="000000"/>
          <w:spacing w:val="-1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>, со ст. 19 Федерального закона </w:t>
      </w:r>
      <w:hyperlink r:id="rId5" w:tgtFrame="_blank" w:history="1">
        <w:r w:rsidRPr="001C1275">
          <w:rPr>
            <w:rStyle w:val="1"/>
            <w:rFonts w:ascii="Arial" w:hAnsi="Arial" w:cs="Arial"/>
          </w:rPr>
          <w:t>от 25.02.1999 № 39-ФЗ</w:t>
        </w:r>
      </w:hyperlink>
      <w:r w:rsidRPr="001C1275">
        <w:rPr>
          <w:rFonts w:ascii="Arial" w:hAnsi="Arial" w:cs="Arial"/>
        </w:rPr>
        <w:t> «</w:t>
      </w:r>
      <w:r>
        <w:rPr>
          <w:rFonts w:ascii="Arial" w:hAnsi="Arial" w:cs="Arial"/>
          <w:color w:val="000000"/>
        </w:rPr>
        <w:t xml:space="preserve">Об инвестиционной деятельности в Российской Федерации, осуществляемой в форме капитальных вложений», в соответствии с Уставом сельского поселения </w:t>
      </w:r>
      <w:r w:rsidR="007F23C8">
        <w:rPr>
          <w:rFonts w:ascii="Arial" w:hAnsi="Arial" w:cs="Arial"/>
          <w:color w:val="000000"/>
        </w:rPr>
        <w:t>Зубовского</w:t>
      </w:r>
      <w:r>
        <w:rPr>
          <w:rFonts w:ascii="Arial" w:hAnsi="Arial" w:cs="Arial"/>
          <w:color w:val="000000"/>
        </w:rPr>
        <w:t xml:space="preserve"> сельсовета Татарского муниципального района Новосибирской области, Совет депутатов </w:t>
      </w:r>
      <w:r w:rsidR="007F23C8">
        <w:rPr>
          <w:rFonts w:ascii="Arial" w:hAnsi="Arial" w:cs="Arial"/>
          <w:color w:val="000000"/>
        </w:rPr>
        <w:t>Зубовского</w:t>
      </w:r>
      <w:r>
        <w:rPr>
          <w:rFonts w:ascii="Arial" w:hAnsi="Arial" w:cs="Arial"/>
          <w:color w:val="000000"/>
        </w:rPr>
        <w:t xml:space="preserve"> сельсовета Татарского района Новосибирской области,</w:t>
      </w:r>
      <w:proofErr w:type="gramEnd"/>
    </w:p>
    <w:p w:rsidR="00746DC4" w:rsidRDefault="00746DC4" w:rsidP="00746DC4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p w:rsidR="00746DC4" w:rsidRPr="00AA42C7" w:rsidRDefault="00746DC4" w:rsidP="00746DC4">
      <w:pPr>
        <w:pStyle w:val="a3"/>
        <w:spacing w:before="0" w:beforeAutospacing="0" w:after="0" w:afterAutospacing="0"/>
        <w:ind w:firstLine="567"/>
        <w:rPr>
          <w:rFonts w:ascii="Arial" w:hAnsi="Arial" w:cs="Arial"/>
          <w:b/>
          <w:color w:val="000000"/>
        </w:rPr>
      </w:pPr>
      <w:r w:rsidRPr="00AA42C7">
        <w:rPr>
          <w:rFonts w:ascii="Arial" w:hAnsi="Arial" w:cs="Arial"/>
          <w:b/>
          <w:color w:val="000000"/>
        </w:rPr>
        <w:t>РЕШИЛ:</w:t>
      </w:r>
    </w:p>
    <w:p w:rsidR="00746DC4" w:rsidRPr="00B26B3F" w:rsidRDefault="00746DC4" w:rsidP="00746D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 xml:space="preserve">1.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об инвестиционной деятельности, осуществляемой в форме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капитальных вложений согласно п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риложению.</w:t>
      </w:r>
    </w:p>
    <w:p w:rsidR="00746DC4" w:rsidRDefault="00746DC4" w:rsidP="00746DC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46DC4" w:rsidRDefault="00746DC4" w:rsidP="00746DC4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EE128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E128C">
        <w:rPr>
          <w:rFonts w:ascii="Arial" w:eastAsia="Calibri" w:hAnsi="Arial" w:cs="Arial"/>
          <w:sz w:val="24"/>
          <w:szCs w:val="24"/>
        </w:rPr>
        <w:t>Опубликовать настоящее решение в газете «</w:t>
      </w:r>
      <w:r w:rsidR="007F23C8">
        <w:rPr>
          <w:rFonts w:ascii="Arial" w:eastAsia="Calibri" w:hAnsi="Arial" w:cs="Arial"/>
          <w:sz w:val="24"/>
          <w:szCs w:val="24"/>
        </w:rPr>
        <w:t>Зубовский вестник</w:t>
      </w:r>
      <w:r w:rsidRPr="00EE128C">
        <w:rPr>
          <w:rFonts w:ascii="Arial" w:eastAsia="Calibri" w:hAnsi="Arial" w:cs="Arial"/>
          <w:sz w:val="24"/>
          <w:szCs w:val="24"/>
        </w:rPr>
        <w:t xml:space="preserve">» и разместить на официальном сайте администрации </w:t>
      </w:r>
      <w:r w:rsidR="007F23C8">
        <w:rPr>
          <w:rFonts w:ascii="Arial" w:eastAsia="Calibri" w:hAnsi="Arial" w:cs="Arial"/>
          <w:sz w:val="24"/>
          <w:szCs w:val="24"/>
        </w:rPr>
        <w:t>Зубовского</w:t>
      </w:r>
      <w:r w:rsidRPr="00EE128C">
        <w:rPr>
          <w:rFonts w:ascii="Arial" w:eastAsia="Calibri" w:hAnsi="Arial" w:cs="Arial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746DC4" w:rsidRPr="00EE128C" w:rsidRDefault="00746DC4" w:rsidP="00746DC4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46DC4" w:rsidRDefault="00746DC4" w:rsidP="00746D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Pr="00EE128C">
        <w:rPr>
          <w:rFonts w:ascii="Arial" w:eastAsia="Calibri" w:hAnsi="Arial" w:cs="Arial"/>
          <w:sz w:val="24"/>
          <w:szCs w:val="24"/>
        </w:rPr>
        <w:t>Контроль за исполнение настоящего решения оставляю за собой.</w:t>
      </w:r>
    </w:p>
    <w:p w:rsidR="00746DC4" w:rsidRDefault="00746DC4" w:rsidP="00746D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46DC4" w:rsidRDefault="00746DC4" w:rsidP="00746D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46DC4" w:rsidRDefault="00746DC4" w:rsidP="00746D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746DC4" w:rsidRPr="00EE128C" w:rsidRDefault="00746DC4" w:rsidP="00746D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746DC4" w:rsidRPr="00EE128C" w:rsidRDefault="00746DC4" w:rsidP="00746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C4" w:rsidRPr="00EE128C" w:rsidRDefault="00746DC4" w:rsidP="00746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128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F23C8">
        <w:rPr>
          <w:rFonts w:ascii="Arial" w:eastAsia="Times New Roman" w:hAnsi="Arial" w:cs="Arial"/>
          <w:sz w:val="24"/>
          <w:szCs w:val="24"/>
          <w:lang w:eastAsia="ru-RU"/>
        </w:rPr>
        <w:t>Зубовского</w:t>
      </w:r>
      <w:r w:rsidRPr="00EE12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746DC4" w:rsidRPr="00EE128C" w:rsidRDefault="00746DC4" w:rsidP="00746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128C">
        <w:rPr>
          <w:rFonts w:ascii="Arial" w:eastAsia="Times New Roman" w:hAnsi="Arial" w:cs="Arial"/>
          <w:sz w:val="24"/>
          <w:szCs w:val="24"/>
          <w:lang w:eastAsia="ru-RU"/>
        </w:rPr>
        <w:t xml:space="preserve">Татарского района Новосибирской области     </w:t>
      </w:r>
      <w:r w:rsidRPr="00EE128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</w:t>
      </w:r>
      <w:r w:rsidRPr="00EE128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Pr="00EE128C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7F23C8">
        <w:rPr>
          <w:rFonts w:ascii="Arial" w:eastAsia="Times New Roman" w:hAnsi="Arial" w:cs="Arial"/>
          <w:sz w:val="24"/>
          <w:szCs w:val="24"/>
          <w:lang w:eastAsia="ru-RU"/>
        </w:rPr>
        <w:t>И.Лобовикова</w:t>
      </w:r>
      <w:proofErr w:type="spellEnd"/>
    </w:p>
    <w:p w:rsidR="00746DC4" w:rsidRPr="00EE128C" w:rsidRDefault="00746DC4" w:rsidP="00746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DC4" w:rsidRPr="00EE128C" w:rsidRDefault="00746DC4" w:rsidP="00746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128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746DC4" w:rsidRPr="00EE128C" w:rsidRDefault="007F23C8" w:rsidP="00746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Зубовского</w:t>
      </w:r>
      <w:r w:rsidR="00746DC4" w:rsidRPr="00EE12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746DC4" w:rsidRPr="00EE128C" w:rsidRDefault="00746DC4" w:rsidP="00746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128C">
        <w:rPr>
          <w:rFonts w:ascii="Arial" w:eastAsia="Times New Roman" w:hAnsi="Arial" w:cs="Arial"/>
          <w:sz w:val="24"/>
          <w:szCs w:val="24"/>
          <w:lang w:eastAsia="ru-RU"/>
        </w:rPr>
        <w:t xml:space="preserve">Татарского района Новосибирской области       </w:t>
      </w:r>
      <w:r w:rsidRPr="00EE128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</w:t>
      </w:r>
      <w:r w:rsidRPr="00EE128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="007F23C8">
        <w:rPr>
          <w:rFonts w:ascii="Arial" w:eastAsia="Times New Roman" w:hAnsi="Arial" w:cs="Arial"/>
          <w:sz w:val="24"/>
          <w:szCs w:val="24"/>
          <w:lang w:eastAsia="ru-RU"/>
        </w:rPr>
        <w:t>Е.А.Тимошенко</w:t>
      </w:r>
      <w:proofErr w:type="spellEnd"/>
    </w:p>
    <w:p w:rsidR="00746DC4" w:rsidRDefault="00746DC4" w:rsidP="00746D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46DC4" w:rsidRDefault="00746DC4" w:rsidP="00746D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46DC4" w:rsidRDefault="00746DC4" w:rsidP="00746D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46DC4" w:rsidRDefault="00746DC4" w:rsidP="00746D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46DC4" w:rsidRDefault="00746DC4" w:rsidP="00746D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C1275" w:rsidRDefault="001C1275" w:rsidP="00746D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46DC4" w:rsidRDefault="00746DC4" w:rsidP="00746DC4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DC4" w:rsidRPr="0089219F" w:rsidRDefault="00746DC4" w:rsidP="00746DC4">
      <w:pPr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Приложение </w:t>
      </w:r>
    </w:p>
    <w:p w:rsidR="00746DC4" w:rsidRPr="0089219F" w:rsidRDefault="00746DC4" w:rsidP="00746DC4">
      <w:pPr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89219F">
        <w:rPr>
          <w:rFonts w:ascii="Arial" w:eastAsia="Calibri" w:hAnsi="Arial" w:cs="Arial"/>
          <w:sz w:val="20"/>
          <w:szCs w:val="20"/>
        </w:rPr>
        <w:t xml:space="preserve">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к решению </w:t>
      </w:r>
      <w:r w:rsidR="007F23C8">
        <w:rPr>
          <w:rFonts w:ascii="Arial" w:eastAsia="Calibri" w:hAnsi="Arial" w:cs="Arial"/>
          <w:sz w:val="20"/>
          <w:szCs w:val="20"/>
        </w:rPr>
        <w:t>внеочередной 39</w:t>
      </w:r>
      <w:r w:rsidRPr="0089219F">
        <w:rPr>
          <w:rFonts w:ascii="Arial" w:eastAsia="Calibri" w:hAnsi="Arial" w:cs="Arial"/>
          <w:sz w:val="20"/>
          <w:szCs w:val="20"/>
        </w:rPr>
        <w:t xml:space="preserve"> сессии Совета депутатов                                                                                                                                                    </w:t>
      </w:r>
      <w:r w:rsidR="007F23C8">
        <w:rPr>
          <w:rFonts w:ascii="Arial" w:eastAsia="Calibri" w:hAnsi="Arial" w:cs="Arial"/>
          <w:sz w:val="20"/>
          <w:szCs w:val="20"/>
        </w:rPr>
        <w:t>Зубовского</w:t>
      </w:r>
      <w:r w:rsidRPr="0089219F">
        <w:rPr>
          <w:rFonts w:ascii="Arial" w:eastAsia="Calibri" w:hAnsi="Arial" w:cs="Arial"/>
          <w:sz w:val="20"/>
          <w:szCs w:val="20"/>
        </w:rPr>
        <w:t xml:space="preserve"> сельсовета Татарского района</w:t>
      </w:r>
    </w:p>
    <w:p w:rsidR="00746DC4" w:rsidRPr="0089219F" w:rsidRDefault="00746DC4" w:rsidP="00746D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9219F">
        <w:rPr>
          <w:rFonts w:ascii="Arial" w:eastAsia="Calibri" w:hAnsi="Arial" w:cs="Arial"/>
          <w:sz w:val="20"/>
          <w:szCs w:val="20"/>
        </w:rPr>
        <w:t xml:space="preserve">  Новосибирской области </w:t>
      </w:r>
      <w:r>
        <w:rPr>
          <w:rFonts w:ascii="Arial" w:eastAsia="Calibri" w:hAnsi="Arial" w:cs="Arial"/>
          <w:sz w:val="20"/>
          <w:szCs w:val="20"/>
        </w:rPr>
        <w:t>шестого</w:t>
      </w:r>
      <w:r w:rsidRPr="0089219F">
        <w:rPr>
          <w:rFonts w:ascii="Arial" w:eastAsia="Calibri" w:hAnsi="Arial" w:cs="Arial"/>
          <w:sz w:val="20"/>
          <w:szCs w:val="20"/>
        </w:rPr>
        <w:t xml:space="preserve"> созыва</w:t>
      </w:r>
    </w:p>
    <w:p w:rsidR="00746DC4" w:rsidRDefault="00746DC4" w:rsidP="00746DC4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9219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    от </w:t>
      </w:r>
      <w:r w:rsidR="007F23C8">
        <w:rPr>
          <w:rFonts w:ascii="Arial" w:eastAsia="Calibri" w:hAnsi="Arial" w:cs="Arial"/>
          <w:sz w:val="20"/>
          <w:szCs w:val="20"/>
        </w:rPr>
        <w:t>09.06</w:t>
      </w:r>
      <w:r>
        <w:rPr>
          <w:rFonts w:ascii="Arial" w:eastAsia="Calibri" w:hAnsi="Arial" w:cs="Arial"/>
          <w:sz w:val="20"/>
          <w:szCs w:val="20"/>
        </w:rPr>
        <w:t>.2023 № 1</w:t>
      </w:r>
      <w:r w:rsidR="007F23C8">
        <w:rPr>
          <w:rFonts w:ascii="Arial" w:eastAsia="Calibri" w:hAnsi="Arial" w:cs="Arial"/>
          <w:sz w:val="20"/>
          <w:szCs w:val="20"/>
        </w:rPr>
        <w:t>26</w:t>
      </w:r>
    </w:p>
    <w:p w:rsidR="0027357B" w:rsidRDefault="0027357B" w:rsidP="00746DC4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27357B" w:rsidRPr="0089219F" w:rsidRDefault="0027357B" w:rsidP="00746DC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DC4" w:rsidRPr="0089219F" w:rsidRDefault="00746DC4" w:rsidP="00746D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46DC4" w:rsidRPr="00746DC4" w:rsidRDefault="00746DC4" w:rsidP="00746D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746DC4" w:rsidRPr="00746DC4" w:rsidRDefault="00746DC4" w:rsidP="00746D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инвестиционной деятельности, осуществляемой</w:t>
      </w:r>
    </w:p>
    <w:p w:rsidR="00746DC4" w:rsidRPr="00746DC4" w:rsidRDefault="00746DC4" w:rsidP="00746D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форме капитальных вложений</w:t>
      </w:r>
    </w:p>
    <w:p w:rsidR="00746DC4" w:rsidRPr="00B26B3F" w:rsidRDefault="00746DC4" w:rsidP="00746D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46DC4" w:rsidRPr="001C1275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об инвестиционной деятельности, осуществляемой в форме капитальных вложений (далее - Положение), разработано в соответствии с Налоговым </w:t>
      </w:r>
      <w:hyperlink r:id="rId6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> РФ, Бюджетным </w:t>
      </w:r>
      <w:hyperlink r:id="rId7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> РФ, Федеральным законом от 25.02.1999 № 39-ФЗ «</w:t>
      </w:r>
      <w:hyperlink r:id="rId8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Об инвестиционной деятельности в Российской Федерации, осуществляемой в форме капитальных вложений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>», Федеральным законом </w:t>
      </w:r>
      <w:hyperlink r:id="rId9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> «</w:t>
      </w:r>
      <w:hyperlink r:id="rId10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> в Российской Федерации»,</w:t>
      </w:r>
    </w:p>
    <w:p w:rsidR="00746DC4" w:rsidRPr="001C1275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C1275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Действие настоящего Положения распространяется на отношения, связанные с инвестиционной деятельностью, осуществляемой в форме капитальных вложений на территории </w:t>
      </w:r>
      <w:r w:rsidR="007F23C8">
        <w:rPr>
          <w:rFonts w:ascii="Arial" w:eastAsia="Times New Roman" w:hAnsi="Arial" w:cs="Arial"/>
          <w:sz w:val="24"/>
          <w:szCs w:val="24"/>
          <w:lang w:eastAsia="ru-RU"/>
        </w:rPr>
        <w:t>Зубовского</w:t>
      </w:r>
      <w:r w:rsidRPr="001C127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Татарского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75">
        <w:rPr>
          <w:rFonts w:ascii="Arial" w:eastAsia="Times New Roman" w:hAnsi="Arial" w:cs="Arial"/>
          <w:sz w:val="24"/>
          <w:szCs w:val="24"/>
          <w:lang w:eastAsia="ru-RU"/>
        </w:rPr>
        <w:t>2. Для целей настоящего Положения используются понятия, установленные Федеральным законом от 25.02.1999 № 39-ФЗ «</w:t>
      </w:r>
      <w:hyperlink r:id="rId11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Об инвестиционной деятельности в Российской Федерации, осуществляемой в форме капитальных вложений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>», а и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менно: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инвесторы – юридические и физические лица, осуществляющие вложение собственных, заемных и привлеченных средств в форме инвестиции и обеспечивающие их целевое использование.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Уполномоченным органом местного самоуправления (далее - уполномоченный орган), осуществляющим капитальные вложения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является администрация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В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Зубовском</w:t>
      </w:r>
      <w:r w:rsidR="000863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сельсовете с целью регулирования инвестиционной деятельности, осуществляемой в форме капитальных вложений, предусмотрено: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создание благоприятных условий, путем: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установления субъектам инвестиционной деятельности льгот по уплате местных налогов;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защиты интересов инвесторов;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 другими природными ресурсами, находящимися в муниципальной собственности;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прямое участие уполномоченного органа, путем: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разработки, утверждения и финансирования инвестиционных проектов, осуществляемые муниципальным образованием;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проведения экспертиз инвестиционных проектов в соответствии с законодательством Российской Федерации;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выпуска муниципальных займов в соответствии с законодательством Российской Федерации;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вовлечения в инвестиционный процесс временно приостановленные и законсервированные стройки и объекты, находящиеся в муниципальной собственности.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Регулирование инвестиционной деятельности, осуществляемой в форме капитальных вложений, осуществляется с использованием форм и методов в соответствии с законодательством Российской Федерации, в том числе: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 в соответствии с положениями Федерального закона от 21 июля 2005 г. № 115-ФЗ «О концессионных соглашениях»;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форм инвестиций в средства производства на основе финансовой аренды (лизинга) в соответствии с положениями Федерального закона от 29.10.1998 № 164-ФЗ «О финансовой аренде (лизинге)».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Принципами муниципальной поддержки инвестиционной деятельности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являются: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объективность и экономическая обоснованность принимаемых решений;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открытость и доступность получения инвесторами информации, необходимой для реализации инвестиционных проектов;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равноправие инвесторов и </w:t>
      </w:r>
      <w:proofErr w:type="spell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унифицированность</w:t>
      </w:r>
      <w:proofErr w:type="spell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публичных процедур;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обязательность исполнения принятых решений;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взаимная ответственность органов местного самоуправления и субъектов инвестиционной деятельности;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сбалансированность публичных и частных интересов;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доброжелательность во взаимоотношениях с инвестором;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ясность и прозрачность инвестиционного процесса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капитальных вложений в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Зубовском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сельсовете являются вновь создаваемое и (или) модернизируемое имущество, находящиеся в муниципальной собственности.</w:t>
      </w:r>
      <w:proofErr w:type="gramEnd"/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Субъектами инвестиционной деятельности, осуществляемой в форме капитальных вложений являются инвесторы, заказчики, подрядчики, пользователи объектов капитальных вложений и другие лица.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Права и обязанности субъектов инвестиционной деятельности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Инвесторы имеют право на: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Новосибирской области и нормативными актами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получение налоговых льгот и других видов муниципальной поддержки, в порядке и на условиях, установленных нормативными правовыми актами;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внесение в органы местного самоуправления предложений по изменению нормативных правовых актов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регулирующих отношения в сфере инвестиционной деятельности.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Инвесторы имеют равные права на осуществление инвестиционной деятельности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Новосибирской области и нормативными актами органов местного самоуправления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Субъекты инвестиционной деятельности обязаны: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осуществлять инвестиционную деятельность в соответствии с федеральными законами, нормативными правовыми актами Российской Федерации, Новосибирской области 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уплачивать налоги и другие обязательные платежи, установленные законами Российской Федерации, Новосибирской области и нормативными актами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региональным законодательством и нормативными актами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в необходимых случаях иметь лицензию или сертификат на право осуществления определенных видов деятельности в соответствии с перечнем работ и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порядком выдачи лицензий и сертификатов, установленных действующим законодательством.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Права и обязанности уполномоченного органа.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Уполномоченный орган в пределах компетенции, установленной нормативными актами органов местного самоуправления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вправе: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контроль за ходом инвестиционного процесса в муниципальном образовании;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привлекать для экспертизы инвестиционных проектов уполномоченных 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Уполномоченный орган обязан: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действовать исходя из принципов муниципальной поддержки инвестиционной деятельности, установленных настоящим Положением;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гарантировать и обеспечивать субъектам инвестиционной деятельности равные права при осуществлении инвестиционной деятельности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гласность и открытость процедуры принятия решений о предоставлении муниципальной поддержки;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формировании сельского бюджета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746DC4" w:rsidRPr="001C1275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Отношения между субъектами инвестиционной деятельности осуществляются на основе договора и (или) муниципального контракта, заключаемые между ними в соответствии с </w:t>
      </w:r>
      <w:hyperlink r:id="rId12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Гражданским кодексом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Федерации.</w:t>
      </w:r>
    </w:p>
    <w:p w:rsidR="00746DC4" w:rsidRPr="001C1275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C1275">
        <w:rPr>
          <w:rFonts w:ascii="Arial" w:eastAsia="Times New Roman" w:hAnsi="Arial" w:cs="Arial"/>
          <w:sz w:val="24"/>
          <w:szCs w:val="24"/>
          <w:lang w:eastAsia="ru-RU"/>
        </w:rPr>
        <w:t>При заключение муниципальных контрактов,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муниципальной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установленном законодательством Российской Федерации </w:t>
      </w:r>
      <w:hyperlink r:id="rId13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Решения об осуществлении капитальных вложений принимаются Советом депутатов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соответствии с законодательством Российской Федерации, Уставом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и настоящим Положением.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Финансирование капитальных вложений осуществляется за счет местного бюджета и (или) привлеченных средств.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программ, а также на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основании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предложений органов местного самоуправления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Контроль за целевым и эффективным использованием средств местных бюджетов, направляемых на капитальные вложения, осуществляет администрация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Разработка, рассмотрение и утверждение инвестиционных проектов, финансируемых за счет средств местного бюджета, производится в соответствии с законодательством Российской Федерации в порядке, предусмотренном для муниципальных целевых программ.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Порядок финансирования инвестиционных проектов за счет средств местного бюджета определяется Советом депутатов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Инвестиционные проекты, финансирование которых планируется осуществлять полностью или частично за счет средств местных бюджетов, подлежат проверке уполномоченным органом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Порядок предоставления муниципальных гарантий по инвестиционным проектам за счет средств местных бюджетов осуществляется в соответствии с решением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Инвесторам, осуществляющим инвестиционную деятельность в форме капитальных вложений, могут быть предоставлены льготы по уплате местных налогов и формы поддержки в порядке согласно приложению 1 к настоящему Положению.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случае участия уполномоченного органа в финансировании инвестиционных проектов, осуществляемых Российской Федерацией и Новосибирской областью, разработка и утверждение этих инвестиционных проектов осуществляются по согласованию с уполномоченным органом.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вправе, при осуществлении инвестиционной деятельности,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вправе прекратить или приостановить инвестиционную деятельность в случаях: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стихийных и иных бедствий, катастроф;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введения чрезвычайного положения;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63E2" w:rsidRDefault="000863E2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DC4" w:rsidRPr="000863E2" w:rsidRDefault="00746DC4" w:rsidP="000863E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6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746DC4" w:rsidRPr="000863E2" w:rsidRDefault="00746DC4" w:rsidP="000863E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6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Положению об инвестиционной деятельности,</w:t>
      </w:r>
    </w:p>
    <w:p w:rsidR="00746DC4" w:rsidRPr="000863E2" w:rsidRDefault="00746DC4" w:rsidP="000863E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6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осуществляемой в форме капитальных вложений</w:t>
      </w:r>
    </w:p>
    <w:p w:rsidR="000863E2" w:rsidRDefault="000863E2" w:rsidP="000863E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863E2" w:rsidRDefault="000863E2" w:rsidP="000863E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6DC4" w:rsidRPr="000863E2" w:rsidRDefault="00746DC4" w:rsidP="000863E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6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0863E2" w:rsidRDefault="00746DC4" w:rsidP="000863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863E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ПРЕДОСТАВЛЕНИЯ ЛЬГОТ И ФОРМ ПОДДЕРЖКИ</w:t>
      </w:r>
    </w:p>
    <w:p w:rsidR="00746DC4" w:rsidRPr="000863E2" w:rsidRDefault="00746DC4" w:rsidP="000863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863E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 ИНВЕСТИЦИОННОЙ ДЕЯТЕЛЬНОСТИ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предоставления льгот и форм поддержки по инвестиционной деятельности (далее – порядок) устанавливает основные принципы и механизм предоставления льгот и форм поддержки субъектам инвестиционной деятельности, реализующим инвестиционные проекты в соответствии с Положением об инвестиционной деятельности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Льготы и формы поддержки по инвестиционной деятельности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Субъектам инвестиционной деятельности предоставляются следующие льготы: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частичное или полное освобождение от арендной платы в части средств, поступающих в местный бюджет, при аренде земельных участков и имущества, находящегося в муниципальной собственности.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Субъектам инвестиционной деятельности предоставляются следующие формы поддержки: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отсрочка или рассрочка налоговых и (или) иных обязательств;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муниципальные гарантии в качестве обеспечения гражданско-правовых обязательств при соблюдении соответствующих </w:t>
      </w:r>
      <w:r w:rsidRPr="001C1275">
        <w:rPr>
          <w:rFonts w:ascii="Arial" w:eastAsia="Times New Roman" w:hAnsi="Arial" w:cs="Arial"/>
          <w:sz w:val="24"/>
          <w:szCs w:val="24"/>
          <w:lang w:eastAsia="ru-RU"/>
        </w:rPr>
        <w:t>статей </w:t>
      </w:r>
      <w:hyperlink r:id="rId14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</w:t>
        </w:r>
      </w:hyperlink>
      <w:r w:rsidRPr="001C127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гарантии не должен превышать размер инвестиций;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вложение бюджетных средств, объектов муниципальной собственности в размере 10% от объема инвестиций в инвестиционные проекты. Под объектами муниципальной собственности в рамках настоящего Порядка имеется ввиду передача в аренду земельных участков, зданий, нежилых помещений, основных средств и сооружений, принадлежащих на праве собственности муниципальному образованию, а также прав владения и пользования муниципальными объектами недвижимости на основе концессионных соглашений.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Условия предоставления льгот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Льготы, связанные с инвестиционной деятельностью, предоставляются по одному или нескольким основаниям. В случае предоставления льгот по нескольким основаниям перечень предоставленных льгот указывается в договоре об инвестиционной деятельности.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Льготы предоставляются субъектам инвестиционной деятельности на период не более 3 (трех) лет с момента начала осуществления инвестиционного проекта в соответствии с расчетными показателями бизнес-плана.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бизнес-плана в обязательном порядке должна содержать разделы, указанные в типовой форме бизнес-плана (приложение 1 к настоящему Порядку).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Размер льгот, предоставляемых субъектам инвестиционной деятельности, не может превышать суммы налоговых и неналоговых платежей, поступающих в местный бюджет за период не более 3 (трех) лет.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2.4. Право на пользование льготами возникает у субъектов инвестиционной деятельности с момента заключения с администрацией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договора об инвестиционной деятельности, если иное не указано в договоре. Форма договора об инвестиционной деятельности приведена в приложении 2 к настоящему Порядку.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может быть дополнен другими статьями в зависимости от обстоятельств.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Уровень минимальной оплаты труда работников субъектов инвестиционной деятельности должен быть не ниже минимального уровня оплаты труда, установленного действующим законодательством, и прожиточного минимума в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Установленные льготы предоставляются при условии целевого использования высвобождаемых средств.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Инвесторы, претендующие на получение льгот, связанных с реализацией инвестиционного проекта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в обязательном порядке представляют следующие документы (далее - пакет документов):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заявка на реализацию инвестиционного проекта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справку налоговых органов об отсутствии задолженности по уплате налогов;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нотариально заверенные копии учредительных документов организации;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баланс и другие копии форм бухгалтерской отчетности (кроме физических лиц - индивидуальных предпринимателей), характеризующие финансовое состояние организации за предыдущий год и истекший период текущего года, в котором организация обратилась по поводу предоставления льгот;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инвестиционный проект (бизнес-план, проектно-сметную документацию);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справку об отсутствии задолженности по оплате коммунальных услуг;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справку из налогового органа о том, что субъект инвестиционной деятельности не находится в процессе ликвидации, на стадии реорганизации или банкротства.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Льготы субъектам инвестиционной деятельности не могут быть предоставлены в случае: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наличия задолженности по налоговым и неналоговым платежам в бюджеты всех уровней и во внебюджетные фонды;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наличия задолженности по коммунальным платежам;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массового высвобождения работников субъекта инвестиционной деятельности в результате реализации мероприятий, связанных с осуществлением внедренческой и инвестиционной деятельности;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наличия обстоятельств, предусмотренных статьей </w:t>
      </w:r>
      <w:r w:rsidRPr="001C1275">
        <w:rPr>
          <w:rFonts w:ascii="Arial" w:eastAsia="Times New Roman" w:hAnsi="Arial" w:cs="Arial"/>
          <w:sz w:val="24"/>
          <w:szCs w:val="24"/>
          <w:lang w:eastAsia="ru-RU"/>
        </w:rPr>
        <w:t>62 </w:t>
      </w:r>
      <w:hyperlink r:id="rId15" w:tgtFrame="_blank" w:history="1">
        <w:r w:rsidRPr="001C1275">
          <w:rPr>
            <w:rFonts w:ascii="Arial" w:eastAsia="Times New Roman" w:hAnsi="Arial" w:cs="Arial"/>
            <w:sz w:val="24"/>
            <w:szCs w:val="24"/>
            <w:lang w:eastAsia="ru-RU"/>
          </w:rPr>
          <w:t>Налогового кодекса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РФ;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нахождения субъекта инвестиционной деятельности в процессе ликвидации, на стадии реорганизации или банкротства;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непредставления необходимых документов в соответствии с настоящим Порядком.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В целях осуществления контроля за реализацией инвестиционных проектов субъекты инвестиционной деятельности, реализующие указанные проекты, обязаны: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обеспечивать учет движения средств, направленных на инвестиции, на отдельных субсчетах в соответствии с правилами ведения бухгалтерского учета;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составлять и представлять ответственному специалисту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установленные в настоящем Порядке сроки формы отчетов;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представлять ответственному специалисту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справку, заверенную в ИФНС,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 сумме начисленных и уплаченных налоговых и неналоговых платежей в местный бюджет, начиная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 «Об инвестиционной деятельности».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Рассмотрение обращений и подготовка решений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Субъект инвестиционной деятельности, претендующий на получение льгот, направляет заявку на реализацию инвестиционного проекта на территории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и представляет пакет документов, предусмотренный пунктом 2.7. настоящего Порядка, ответственному специалисту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Специалист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соответствии с заявкой рассматривает пакет документов в течение 15 дней и готовит мотивированное решение о возможности или отказе в предоставлении льгот.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принятия специалистом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положительного решения в течение 5 (пяти) рабочих дней оформляется в установленном законодательством порядке договор об инвестиционной деятельности.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 отрицательного решения письмо с мотивированным отказом направляется заявителю в течение 5 (трех) рабочих дней.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В случае невозможности принятия решения или представления документов, оформленных ненадлежащим образом, специалист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письменно запрашивает у субъекта инвестиционной деятельности необходимые документы. Указанные документы предоставляются в течение 3 (трех) рабочих дней с момента получения запроса.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 случае нарушения сроков предоставления дополнительно запрашиваемых документов, установленных настоящим Порядком, срок рассмотрения продлевается до 15 (пятнадцати) рабочих дней со дня их получения от субъектов инвестиционной деятельности.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предоставления льгот специалист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течение 3 (трех) рабочих дней представляет копию договора об инвестиционной деятельности в ИНФС; в течение 15 (пятнадцати) рабочих дней информирует Совет депутатов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о размере доходов местного бюджета, выпадающих в результате предоставления льгот и форм поддержки по договору об инвестиционной деятельности.</w:t>
      </w:r>
      <w:proofErr w:type="gramEnd"/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предоставления льгот в виде уменьшения арендной платы за землю и муниципальное имущество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Субъекты инвестиционной деятельности, реализующие инвестиционный проект, по которому предоставляется льгота в виде уменьшения арендной платы за землю и муниципальное имущество, в обязательном порядке ежеквартально не позднее 20-го числа месяца, следующего за отчетным, представляют специалисту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отчетную форму «Расчет средств, высвобожденных в результате льгот, и отчет об их использовании» по форме согласно приложению 3 к</w:t>
      </w:r>
      <w:proofErr w:type="gramEnd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настоящему Порядку.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Специалист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осуществляет проверку представленных отчетных форм, визирует их.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4.3. Специалист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ведет сводный реестр предоставленных льгот по каждому субъекту инвестиционной деятельности, реализующему инвестиционный проект, по видам платежей, периоду действия и суммам платежей.</w:t>
      </w:r>
    </w:p>
    <w:p w:rsidR="00746DC4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3E2" w:rsidRPr="00B26B3F" w:rsidRDefault="000863E2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DC4" w:rsidRPr="000863E2" w:rsidRDefault="00746DC4" w:rsidP="000863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6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746DC4" w:rsidRPr="000863E2" w:rsidRDefault="00746DC4" w:rsidP="000863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6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 об инвестиционной деятельности,</w:t>
      </w:r>
    </w:p>
    <w:p w:rsidR="00746DC4" w:rsidRPr="000863E2" w:rsidRDefault="00746DC4" w:rsidP="000863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6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осуществляемой в форме капитальных вложений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746DC4" w:rsidRPr="00B26B3F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1C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746DC4" w:rsidRPr="00B26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БИЗНЕС-ПЛАНА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986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228"/>
        <w:gridCol w:w="8067"/>
      </w:tblGrid>
      <w:tr w:rsidR="00746DC4" w:rsidRPr="00B26B3F" w:rsidTr="00AA5316">
        <w:trPr>
          <w:trHeight w:val="238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AA5316" w:rsidRDefault="00AA5316" w:rsidP="00746DC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A53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AA5316" w:rsidRDefault="00746DC4" w:rsidP="00AA53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AA53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46DC4" w:rsidRPr="00B26B3F" w:rsidRDefault="00746DC4" w:rsidP="00AA53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A53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8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AA5316" w:rsidRDefault="00746DC4" w:rsidP="00AA53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AA53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746DC4" w:rsidRPr="00B26B3F" w:rsidTr="00AA5316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Титульный лист инвестиционного проекта должен содержать следующую информацию: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название и адрес предприятия;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фамилию, имя, отчество руководителя;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суть проекта (3 - 5 строк);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форму и объем участия администрации сельсовета в финансовом обеспечении проекта;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стоимость проекта и источники финансирования (собственные средства, земные средства)</w:t>
            </w:r>
          </w:p>
        </w:tc>
      </w:tr>
      <w:tr w:rsidR="00746DC4" w:rsidRPr="00B26B3F" w:rsidTr="00AA5316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Резюме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инвестиционного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проекта, раскрывающая цели его реализации. Указать объем инвестиций и срок возврата заемных средств. Влияние проекта на решение социальных вопросов (</w:t>
            </w:r>
            <w:proofErr w:type="spellStart"/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создание новых рабочих мест и т.п.)</w:t>
            </w:r>
          </w:p>
        </w:tc>
      </w:tr>
      <w:tr w:rsidR="00746DC4" w:rsidRPr="00B26B3F" w:rsidTr="00AA5316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инвестиционного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Значимость реализации проекта для социально-экономического развития района</w:t>
            </w:r>
          </w:p>
        </w:tc>
      </w:tr>
      <w:tr w:rsidR="00746DC4" w:rsidRPr="00B26B3F" w:rsidTr="00AA5316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Производственный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Аргументировать выбор производственного процесса и охарактеризовать технико-экономические показатели согласно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проектно-сметной документации</w:t>
            </w:r>
          </w:p>
        </w:tc>
      </w:tr>
      <w:tr w:rsidR="00746DC4" w:rsidRPr="00B26B3F" w:rsidTr="00AA5316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маркетинга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проект предусматривает производство продукта, то необходимо показать, что сбыт не вызовет проблем, указать конечных потребителей, торгово-сбытовые издержки.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проект предусматривает строительные работы, то необходимо обосновать преимущества организации перед другими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строительными фирмами, действующими на рынке</w:t>
            </w:r>
          </w:p>
        </w:tc>
      </w:tr>
      <w:tr w:rsidR="00746DC4" w:rsidRPr="00B26B3F" w:rsidTr="00AA5316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организации: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структуры баланса;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собственности;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объем выпущенных акций (если это акционерное общество);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период действия на рынке</w:t>
            </w:r>
          </w:p>
        </w:tc>
      </w:tr>
      <w:tr w:rsidR="00746DC4" w:rsidRPr="00B26B3F" w:rsidTr="00AA5316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план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затрат на реализацию проекта.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результаты реализации проекта.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проекта.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Эффективность проекта.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окупаемости</w:t>
            </w:r>
          </w:p>
        </w:tc>
      </w:tr>
      <w:tr w:rsidR="00746DC4" w:rsidRPr="00B26B3F" w:rsidTr="00AA5316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AA5316" w:rsidP="00AA531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AA531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DC4" w:rsidRPr="00AA5316" w:rsidRDefault="00746DC4" w:rsidP="00AA53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5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2</w:t>
      </w:r>
    </w:p>
    <w:p w:rsidR="00746DC4" w:rsidRPr="00AA5316" w:rsidRDefault="00746DC4" w:rsidP="00AA53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5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 об инвестиционной деятельности,</w:t>
      </w:r>
    </w:p>
    <w:p w:rsidR="00746DC4" w:rsidRPr="00AA5316" w:rsidRDefault="00746DC4" w:rsidP="00AA53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5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осуществляемой в форме капитальных вложений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AA53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(Типовая форма)</w:t>
      </w:r>
    </w:p>
    <w:p w:rsidR="00746DC4" w:rsidRPr="00B26B3F" w:rsidRDefault="00746DC4" w:rsidP="00AA5316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DC4" w:rsidRPr="00AA5316" w:rsidRDefault="00746DC4" w:rsidP="00AA5316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bookmarkStart w:id="0" w:name="Par362"/>
      <w:bookmarkEnd w:id="0"/>
      <w:r w:rsidRPr="00AA53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ДОГОВОР ОБ ИНВЕСТИЦИОННОЙ ДЕЯТЕЛЬНОСТИ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A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Дмитриевка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__ " ________ 20_ г.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лице Главы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_____________________________________________________________________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администрация), действующего на основании </w:t>
      </w:r>
      <w:hyperlink r:id="rId16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Устава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с одной стороны, и субъект инвестиционной деятельности, являющийся ____________________________________________________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  <w:r w:rsidR="00A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категория в соответствии с </w:t>
      </w:r>
      <w:hyperlink r:id="rId17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Положением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 осуществляемой в форме капитальных вложений)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осущест</w:t>
      </w:r>
      <w:r w:rsidR="00A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вляющий инвестиционный проект -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субъект), в лице __________________________________________ действующего на основании ________________________________________________________________,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Цель, предмет и срок действия договора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договор, заключенный в соответствии с </w:t>
      </w:r>
      <w:hyperlink r:id="rId18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Положением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 осуществляемой в форме капитальных вложений, утвержденным решением Совета депутатов 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имеет своей целью создание для субъектов благоприятных экономических условий для модернизации и расширения производства, а для муниципального образования - перспективы роста налогооблагаемой базы и решения социальных проблем.</w:t>
      </w:r>
      <w:proofErr w:type="gramEnd"/>
    </w:p>
    <w:p w:rsidR="00746DC4" w:rsidRPr="00B26B3F" w:rsidRDefault="00746DC4" w:rsidP="00746DC4">
      <w:pPr>
        <w:spacing w:after="0" w:line="240" w:lineRule="auto"/>
        <w:ind w:firstLine="85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 инвестиционной деятельности является __________________________.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инвестиций составляет ___________________________________________.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договора является: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Освобождение субъекта от уплаты местных налогов в части зачисляемой в местный бюджет (указывается в соответствии с пунктами </w:t>
      </w:r>
      <w:hyperlink r:id="rId19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Положения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 осуществляемой в форме капитальных вложений).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Освобождение субъекта от уплаты неналоговых доходов в части средств, поступающих в местный бюджет (указывается в соответствии с пунктами </w:t>
      </w:r>
      <w:hyperlink r:id="rId20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Положения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 осуществляемой в форме капитальных вложений).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Срок действия договора _____________________________________________.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1.4. Сумма предоставляемых льгот может быть изменена в соответствии с изменением налогового законодательства в части налогов, предусмотренных </w:t>
      </w:r>
      <w:hyperlink r:id="rId21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Положением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 осуществляемой в форме капитальных вложений.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Права и обязанности сторон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Субъект обязан: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Соблюдать нормы </w:t>
      </w:r>
      <w:hyperlink r:id="rId22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Положения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 осуществляемой в форме капитальных вложений.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2.1.2. Ежеквартально представлять отчет о финансово-хозяйственной деятельности в сроки, установленные </w:t>
      </w:r>
      <w:hyperlink r:id="rId23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Положением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 осуществляемой в форме капитальных вложений.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2.1.3. Использовать средства, высвобождаемые в результате применения предоставляемых льгот по целевому назначению, а именно ___________________________________________</w:t>
      </w:r>
      <w:r w:rsidR="00A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2.1.4. Представлять полную и достоверную информацию.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Администрация обязана: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2.2.1. Осуществлять проверку представленных субъектом отчетных форм, визировать их и согласовывать их с Главой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2.2.2. В соответствии с действующим законодательством РФ, Новосибирской области и нормативными правовыми актами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гарантировать субъектам инвестиционной деятельности равноправные условия деятельности.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Гарантии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Администрация гарантирует стабильность прав субъектам инвестиционной деятельности. В случае принятия нормативно-правовых актов органов местного самоуправления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ухудшающих условия инвестирования по отношению к реализуемым инвестиционным проектам, применяются положения нормативно-правовых актов органов местного самоуправления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действующих на момент заключения договора об инвестиционной деятельности.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Ответственность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В случае нецелевого использования средств, высвобождаемых в результате применения льгот, субъект несет ответственность в виде доначисления и взыскания сумм налоговых платежей с одновременным взысканием пеней за каждый календарный день просрочки начиная со дня, следующего за установленным днем уплаты налога. Пени взыскиваются в размере одной трехсотой действующей в это время ставки рефинансирования Центрального банка РФ, но не более 0,1 процента в день. Сумма пеней не может превышать неуплаченную сумму налога. Суммы, взысканные за нецелевое использование высвобожденных средств, подлежат зачислению в сельский бюджет.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 случае нецелевого использования средств, высвобождаемых в результате применения льгот, субъект несет ответственность в виде доначисления и взыскания сумм по предоставленным неналоговым льготам.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5316" w:rsidRDefault="00746DC4" w:rsidP="00AA531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Расторжение договора</w:t>
      </w:r>
    </w:p>
    <w:p w:rsidR="00746DC4" w:rsidRPr="00B26B3F" w:rsidRDefault="00746DC4" w:rsidP="00AA531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 Основанием для расторжения договора является: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убытков или нулевого баланса в течение полугода;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непредставление отчетности в течение более чем 60 дней относительно сроков, установленных </w:t>
      </w:r>
      <w:hyperlink r:id="rId24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Положением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 осуществляемой в форме капитальных вложений;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несогласованное изменение инвестиционного проекта, способное повлечь за собой невыполнение проекта;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несоблюдение условий настоящего договора, </w:t>
      </w:r>
      <w:hyperlink r:id="rId25" w:anchor="Par27" w:history="1">
        <w:r w:rsidRPr="00B26B3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Положения</w:t>
        </w:r>
      </w:hyperlink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инвестиционной деятельности, осуществляемой в форме капитальных вложений;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несоблюдение условий предоставления льгот в течение года после окончания срока действия договора.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Администрация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15-дневный срок извещает о расторжении договора ИФНС.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Заключительные положения</w:t>
      </w:r>
    </w:p>
    <w:p w:rsidR="00746DC4" w:rsidRPr="00B26B3F" w:rsidRDefault="00746DC4" w:rsidP="00746D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Споры между сторонами разрешаются в соответствии с действующим законодательством.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Право на пользование льготами возникает у субъекта с 1-го числа квартала, следующего за кварталом, в котором заключен договор.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Любые изменения и дополнения к настоящему договору оформляются дополнительными соглашениями сторон, которые становятся неотъемлемой частью договора и вступают в силу с момента подписания сторонами.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Настоящий договор составлен в трех экземплярах, имеющих одинаковую юридическую силу, один из которых находится у субъекта, второй – в ИФНС, третий – в администрации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Реквизиты и подписи сторон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 а</w:t>
      </w:r>
      <w:r w:rsidR="00746DC4"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746DC4"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746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746DC4"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31C8" w:rsidRDefault="007A31C8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31C8" w:rsidRDefault="007A31C8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AA5316" w:rsidRPr="00B26B3F" w:rsidRDefault="00AA5316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46DC4" w:rsidRPr="00B26B3F" w:rsidRDefault="00746DC4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46DC4" w:rsidRPr="00AA5316" w:rsidRDefault="00746DC4" w:rsidP="00AA53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5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</w:t>
      </w:r>
    </w:p>
    <w:p w:rsidR="00746DC4" w:rsidRPr="00AA5316" w:rsidRDefault="00746DC4" w:rsidP="00AA53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5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 об инвестиционной деятельности,</w:t>
      </w:r>
    </w:p>
    <w:p w:rsidR="00746DC4" w:rsidRPr="00AA5316" w:rsidRDefault="00746DC4" w:rsidP="00AA53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5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осуществляемой в форме капитальных вложений</w:t>
      </w: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AA53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316" w:rsidRDefault="00AA5316" w:rsidP="00746DC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46DC4" w:rsidRPr="00B26B3F" w:rsidRDefault="00AA5316" w:rsidP="00AA531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6DC4"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(Типовая форма)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СОГЛАСОВАНО: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7F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ФИО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</w:t>
      </w:r>
      <w:r w:rsidR="00A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___________20__ г.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" w:name="Par453"/>
      <w:bookmarkEnd w:id="2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СУММЫ СРЕДСТВ, ВЫСВОБОЖДЕННЫХ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ЛЬГОТ, И ОТЧЕТ ОБ ИХ ИСПОЛЬЗОВАНИИ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 наименование предприятия _____________________________________________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Льготная категория ___________________________________________________________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(указать)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_________________________________________________________ 20_ г.</w:t>
      </w:r>
    </w:p>
    <w:p w:rsidR="00746DC4" w:rsidRPr="00B26B3F" w:rsidRDefault="00746DC4" w:rsidP="00746DC4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(отчетный период)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Расчет суммы средств, направляемых на реализацию инвестиционного проекта, за счет предоставления льгот: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060"/>
        <w:gridCol w:w="2213"/>
        <w:gridCol w:w="2821"/>
      </w:tblGrid>
      <w:tr w:rsidR="00746DC4" w:rsidRPr="00B26B3F" w:rsidTr="00AA5316">
        <w:trPr>
          <w:trHeight w:val="208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льгот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Подлежат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уплате без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 льгот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местный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бюджет, руб.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Подлежат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уплате с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учетом льгот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местный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бюджет, руб.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Высвобождаемые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для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инвестиционной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(гр. 2 - гр. 3),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746DC4" w:rsidRPr="00B26B3F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46DC4" w:rsidRPr="00B26B3F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Отсрочки и/или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рассрочки по уплате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 и иных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платежей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земельный налог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Иные льготы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арендная плата за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землю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(п. 1 + п. 2)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Направление использования льготируемых инвестиций: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2845"/>
        <w:gridCol w:w="3458"/>
      </w:tblGrid>
      <w:tr w:rsidR="00746DC4" w:rsidRPr="00B26B3F" w:rsidTr="00AA5316">
        <w:trPr>
          <w:trHeight w:val="222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статей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 </w:t>
            </w:r>
            <w:hyperlink r:id="rId26" w:anchor="Par511" w:history="1">
              <w:r w:rsidRPr="00B26B3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 </w:t>
            </w:r>
            <w:hyperlink r:id="rId27" w:anchor="Par512" w:history="1">
              <w:r w:rsidRPr="00B26B3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</w:tr>
      <w:tr w:rsidR="00746DC4" w:rsidRPr="00B26B3F" w:rsidTr="00AA5316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511"/>
      <w:bookmarkEnd w:id="3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В данной графе указываются затраты предприятия, связанные с реализацией инвестиционного проекта в соответствии с предметом договора об инвестиционной деятельности.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512"/>
      <w:bookmarkEnd w:id="4"/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&lt;**&gt; В данной графе указываются документы (договор, счета, платежное поручение, ведомость на зарплату и т.д.) с указанием их номера и даты.</w:t>
      </w:r>
    </w:p>
    <w:p w:rsidR="00746DC4" w:rsidRPr="00B26B3F" w:rsidRDefault="00746DC4" w:rsidP="00746DC4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Эффективность реализации инвестиционного проекта:</w:t>
      </w:r>
    </w:p>
    <w:p w:rsidR="00746DC4" w:rsidRPr="00B26B3F" w:rsidRDefault="00746DC4" w:rsidP="00746DC4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2618"/>
        <w:gridCol w:w="3027"/>
      </w:tblGrid>
      <w:tr w:rsidR="00746DC4" w:rsidRPr="00B26B3F" w:rsidTr="00AA5316">
        <w:trPr>
          <w:trHeight w:val="231"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</w:tr>
      <w:tr w:rsidR="00746DC4" w:rsidRPr="00B26B3F" w:rsidTr="00AA5316">
        <w:trPr>
          <w:trHeight w:val="1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внедрения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инвестиционного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инвестиционного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Общая сумма налоговых платежей, поступивших в местный бюджет, тыс. руб.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(расшифровать)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Объем производства,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Выработка на 1 работающего,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Прибыль,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Прибыль на 1 работающего,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Среднесписочная численность, чел.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Среднемесячная зарплата,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Создано дополнительных рабочих мест, ед.</w:t>
            </w:r>
          </w:p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для трудоустройства молодежи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Выполнение социальных программ: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жилище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отдых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6DC4" w:rsidRPr="00B26B3F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(расшифровать)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46DC4" w:rsidRPr="00B26B3F" w:rsidRDefault="00746DC4" w:rsidP="00746DC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6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46DC4" w:rsidRPr="00B26B3F" w:rsidRDefault="00746DC4" w:rsidP="001C12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6DC4" w:rsidRPr="00B26B3F" w:rsidRDefault="00746DC4" w:rsidP="001C1275">
      <w:pPr>
        <w:spacing w:after="0" w:line="240" w:lineRule="exact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</w:p>
    <w:p w:rsidR="001C1275" w:rsidRDefault="00746DC4" w:rsidP="001C1275">
      <w:pPr>
        <w:spacing w:after="0" w:line="240" w:lineRule="exact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бухгалтер</w:t>
      </w:r>
    </w:p>
    <w:p w:rsidR="00746DC4" w:rsidRPr="00B26B3F" w:rsidRDefault="00746DC4" w:rsidP="001C1275">
      <w:pPr>
        <w:spacing w:after="0" w:line="240" w:lineRule="exact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МП</w:t>
      </w:r>
    </w:p>
    <w:p w:rsidR="00746DC4" w:rsidRDefault="00746DC4" w:rsidP="00746DC4"/>
    <w:p w:rsidR="007C4149" w:rsidRDefault="007C4149" w:rsidP="00746DC4"/>
    <w:sectPr w:rsidR="007C4149" w:rsidSect="00746DC4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98"/>
    <w:rsid w:val="000863E2"/>
    <w:rsid w:val="001C1275"/>
    <w:rsid w:val="0027357B"/>
    <w:rsid w:val="00746DC4"/>
    <w:rsid w:val="007A31C8"/>
    <w:rsid w:val="007C4149"/>
    <w:rsid w:val="007F23C8"/>
    <w:rsid w:val="00AA5316"/>
    <w:rsid w:val="00B10E98"/>
    <w:rsid w:val="00D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46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4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3307CA-52C9-4C3F-95C2-FC93B76E6910" TargetMode="External"/><Relationship Id="rId13" Type="http://schemas.openxmlformats.org/officeDocument/2006/relationships/hyperlink" Target="https://pravo-search.minjust.ru/bigs/showDocument.html?id=E3582471-B8B8-4D69-B4C4-3DF3F904EEA0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B11798FF-43B9-49DB-B06C-4223F9D555E2" TargetMode="External"/><Relationship Id="rId17" Type="http://schemas.openxmlformats.org/officeDocument/2006/relationships/hyperlink" Target="https://pravo-search.minjust.ru/bigs/portal.html" TargetMode="External"/><Relationship Id="rId25" Type="http://schemas.openxmlformats.org/officeDocument/2006/relationships/hyperlink" Target="https://pravo-search.minjust.ru/bigs/portal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hyperlink" Target="https://pravo-search.minjust.ru/bigs/showDocument.html?id=363307CA-52C9-4C3F-95C2-FC93B76E6910" TargetMode="External"/><Relationship Id="rId24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363307CA-52C9-4C3F-95C2-FC93B76E6910" TargetMode="External"/><Relationship Id="rId15" Type="http://schemas.openxmlformats.org/officeDocument/2006/relationships/hyperlink" Target="https://pravo-search.minjust.ru/bigs/showDocument.html?id=B5C1D49E-FAAD-4027-8721-C4ED5CA2F0A3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8F21B21C-A408-42C4-B9FE-A939B863C84A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5887</Words>
  <Characters>33558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adm1</cp:lastModifiedBy>
  <cp:revision>5</cp:revision>
  <dcterms:created xsi:type="dcterms:W3CDTF">2023-06-07T05:43:00Z</dcterms:created>
  <dcterms:modified xsi:type="dcterms:W3CDTF">2023-06-16T05:24:00Z</dcterms:modified>
</cp:coreProperties>
</file>