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E0C41">
        <w:rPr>
          <w:rFonts w:ascii="Times New Roman" w:hAnsi="Times New Roman" w:cs="Times New Roman"/>
          <w:b/>
          <w:sz w:val="24"/>
          <w:szCs w:val="24"/>
        </w:rPr>
        <w:t>22</w:t>
      </w:r>
      <w:r w:rsidR="0035598F">
        <w:rPr>
          <w:rFonts w:ascii="Times New Roman" w:hAnsi="Times New Roman" w:cs="Times New Roman"/>
          <w:b/>
          <w:sz w:val="24"/>
          <w:szCs w:val="24"/>
        </w:rPr>
        <w:t>.</w:t>
      </w:r>
      <w:r w:rsidRPr="00273DFB">
        <w:rPr>
          <w:rFonts w:ascii="Times New Roman" w:hAnsi="Times New Roman" w:cs="Times New Roman"/>
          <w:b/>
          <w:sz w:val="24"/>
          <w:szCs w:val="24"/>
        </w:rPr>
        <w:t>01.201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3DFB">
        <w:rPr>
          <w:rFonts w:ascii="Times New Roman" w:hAnsi="Times New Roman" w:cs="Times New Roman"/>
          <w:b/>
          <w:sz w:val="24"/>
          <w:szCs w:val="24"/>
        </w:rPr>
        <w:t xml:space="preserve">г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7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7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3DFB">
        <w:rPr>
          <w:rFonts w:ascii="Times New Roman" w:hAnsi="Times New Roman" w:cs="Times New Roman"/>
          <w:b/>
          <w:sz w:val="24"/>
          <w:szCs w:val="24"/>
        </w:rPr>
        <w:t xml:space="preserve"> 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Зубовка</w:t>
      </w:r>
      <w:proofErr w:type="spellEnd"/>
      <w:r w:rsidRPr="00273D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№ </w:t>
      </w:r>
      <w:r w:rsidR="007E0C41">
        <w:rPr>
          <w:rFonts w:ascii="Times New Roman" w:hAnsi="Times New Roman" w:cs="Times New Roman"/>
          <w:b/>
          <w:sz w:val="24"/>
          <w:szCs w:val="24"/>
        </w:rPr>
        <w:t>05</w:t>
      </w: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DFB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работы администрации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 на 201</w:t>
      </w:r>
      <w:r w:rsidR="002E2C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73DF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73DFB" w:rsidRPr="00273DFB" w:rsidRDefault="00273DFB" w:rsidP="00273DFB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 xml:space="preserve">        Руководствуясь  Федеральным  законом   №  131-ФЗ  «Об  общих  принципах  организации   местного  самоуправления  в  Российской  Федерации,  Уставом </w:t>
      </w:r>
      <w:r>
        <w:rPr>
          <w:rFonts w:ascii="Times New Roman" w:hAnsi="Times New Roman" w:cs="Times New Roman"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 в  целях  </w:t>
      </w:r>
      <w:proofErr w:type="gramStart"/>
      <w:r w:rsidRPr="00273DFB">
        <w:rPr>
          <w:rFonts w:ascii="Times New Roman" w:hAnsi="Times New Roman" w:cs="Times New Roman"/>
          <w:sz w:val="24"/>
          <w:szCs w:val="24"/>
        </w:rPr>
        <w:t xml:space="preserve">реализации  организационной  деятельности  администрации </w:t>
      </w:r>
      <w:r>
        <w:rPr>
          <w:rFonts w:ascii="Times New Roman" w:hAnsi="Times New Roman" w:cs="Times New Roman"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</w:t>
      </w:r>
      <w:proofErr w:type="gramEnd"/>
      <w:r w:rsidRPr="00273DFB">
        <w:rPr>
          <w:rFonts w:ascii="Times New Roman" w:hAnsi="Times New Roman" w:cs="Times New Roman"/>
          <w:sz w:val="24"/>
          <w:szCs w:val="24"/>
        </w:rPr>
        <w:t>,</w:t>
      </w:r>
    </w:p>
    <w:p w:rsidR="00273DFB" w:rsidRPr="00273DFB" w:rsidRDefault="00273DFB" w:rsidP="00273DFB">
      <w:pPr>
        <w:tabs>
          <w:tab w:val="left" w:pos="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numPr>
          <w:ilvl w:val="0"/>
          <w:numId w:val="2"/>
        </w:numPr>
        <w:tabs>
          <w:tab w:val="left" w:pos="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 xml:space="preserve">Утвердить прилагаемый план </w:t>
      </w:r>
      <w:proofErr w:type="gramStart"/>
      <w:r w:rsidRPr="00273DFB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r>
        <w:rPr>
          <w:rFonts w:ascii="Times New Roman" w:hAnsi="Times New Roman" w:cs="Times New Roman"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273DFB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3DF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73DFB" w:rsidRPr="00273DFB" w:rsidRDefault="00273DFB" w:rsidP="00273DFB">
      <w:pPr>
        <w:numPr>
          <w:ilvl w:val="0"/>
          <w:numId w:val="2"/>
        </w:numPr>
        <w:tabs>
          <w:tab w:val="left" w:pos="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3D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3DFB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3DFB" w:rsidRPr="00273DFB" w:rsidRDefault="00273DFB" w:rsidP="00273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В.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Лобовикова</w:t>
      </w:r>
      <w:proofErr w:type="spellEnd"/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73DFB">
        <w:rPr>
          <w:rFonts w:ascii="Times New Roman" w:hAnsi="Times New Roman" w:cs="Times New Roman"/>
          <w:sz w:val="24"/>
          <w:szCs w:val="24"/>
        </w:rPr>
        <w:t xml:space="preserve">УТВЕРЖДЕН      </w:t>
      </w:r>
    </w:p>
    <w:p w:rsidR="00273DFB" w:rsidRPr="00273DFB" w:rsidRDefault="00273DFB" w:rsidP="00273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распоряжением администрации                                               </w:t>
      </w:r>
    </w:p>
    <w:p w:rsidR="00273DFB" w:rsidRPr="00273DFB" w:rsidRDefault="00273DFB" w:rsidP="00273DFB">
      <w:pPr>
        <w:tabs>
          <w:tab w:val="left" w:pos="55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3DFB" w:rsidRPr="00273DFB" w:rsidRDefault="00273DFB" w:rsidP="00273DFB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598F">
        <w:rPr>
          <w:rFonts w:ascii="Times New Roman" w:hAnsi="Times New Roman" w:cs="Times New Roman"/>
          <w:sz w:val="24"/>
          <w:szCs w:val="24"/>
        </w:rPr>
        <w:t>6</w:t>
      </w:r>
      <w:r w:rsidRPr="00273DFB">
        <w:rPr>
          <w:rFonts w:ascii="Times New Roman" w:hAnsi="Times New Roman" w:cs="Times New Roman"/>
          <w:sz w:val="24"/>
          <w:szCs w:val="24"/>
        </w:rPr>
        <w:t>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3DFB">
        <w:rPr>
          <w:rFonts w:ascii="Times New Roman" w:hAnsi="Times New Roman" w:cs="Times New Roman"/>
          <w:sz w:val="24"/>
          <w:szCs w:val="24"/>
        </w:rPr>
        <w:t>г №</w:t>
      </w:r>
      <w:r w:rsidR="0035598F">
        <w:rPr>
          <w:rFonts w:ascii="Times New Roman" w:hAnsi="Times New Roman" w:cs="Times New Roman"/>
          <w:sz w:val="24"/>
          <w:szCs w:val="24"/>
        </w:rPr>
        <w:t>01/1</w:t>
      </w:r>
    </w:p>
    <w:p w:rsidR="00273DFB" w:rsidRPr="00273DFB" w:rsidRDefault="00273DFB" w:rsidP="00273DFB">
      <w:pPr>
        <w:pStyle w:val="a3"/>
        <w:rPr>
          <w:i w:val="0"/>
          <w:sz w:val="24"/>
        </w:rPr>
      </w:pPr>
    </w:p>
    <w:p w:rsidR="00273DFB" w:rsidRPr="00273DFB" w:rsidRDefault="00273DFB" w:rsidP="00273DFB">
      <w:pPr>
        <w:pStyle w:val="a3"/>
        <w:rPr>
          <w:i w:val="0"/>
          <w:sz w:val="24"/>
        </w:rPr>
      </w:pPr>
      <w:proofErr w:type="gramStart"/>
      <w:r w:rsidRPr="00273DFB">
        <w:rPr>
          <w:i w:val="0"/>
          <w:sz w:val="24"/>
        </w:rPr>
        <w:t>П</w:t>
      </w:r>
      <w:proofErr w:type="gramEnd"/>
      <w:r w:rsidRPr="00273DFB">
        <w:rPr>
          <w:i w:val="0"/>
          <w:sz w:val="24"/>
        </w:rPr>
        <w:t xml:space="preserve"> Л А Н     Р А Б О Т Ы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Pr="00273DF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73DFB" w:rsidRPr="00273DFB" w:rsidRDefault="00273DFB" w:rsidP="00273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73DFB" w:rsidRPr="00273DFB" w:rsidRDefault="00273DFB" w:rsidP="00273DFB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3DF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3DFB" w:rsidRPr="00273DFB" w:rsidRDefault="00273DFB" w:rsidP="00273DFB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3DFB" w:rsidRPr="00273DFB" w:rsidRDefault="00273DFB" w:rsidP="00273DFB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>ОСНОВНЫЕ  НАПРАВЛЕНИЯ ХОЗЯЙСТВЕННОЙ ДЕЯТЕЛЬНОСТИ</w:t>
      </w:r>
    </w:p>
    <w:p w:rsidR="00273DFB" w:rsidRPr="00273DFB" w:rsidRDefault="00273DFB" w:rsidP="00273DFB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643"/>
        <w:gridCol w:w="3312"/>
        <w:gridCol w:w="3312"/>
      </w:tblGrid>
      <w:tr w:rsidR="00273DFB" w:rsidRPr="00273DFB" w:rsidTr="002E623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вопроса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</w:p>
        </w:tc>
      </w:tr>
      <w:tr w:rsidR="00273DFB" w:rsidRPr="00273DFB" w:rsidTr="002E623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73DFB" w:rsidRPr="00273DFB" w:rsidTr="002E623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жилого фонда, образовательных и культурных учреждений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rPr>
          <w:trHeight w:val="60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населённого пункта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нормативно-правовых актов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B" w:rsidRPr="00273DFB" w:rsidRDefault="00273DFB" w:rsidP="00273DFB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DFB">
        <w:rPr>
          <w:rFonts w:ascii="Times New Roman" w:hAnsi="Times New Roman" w:cs="Times New Roman"/>
          <w:b/>
          <w:sz w:val="24"/>
          <w:szCs w:val="24"/>
        </w:rPr>
        <w:t>ВОПРОСЫ, ВЫНОСИМЫЕ НА СХОДЫ ГРАЖДАН</w:t>
      </w:r>
    </w:p>
    <w:p w:rsidR="00273DFB" w:rsidRPr="00273DFB" w:rsidRDefault="00273DFB" w:rsidP="00273DF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73DFB" w:rsidRPr="00273DFB" w:rsidRDefault="00273DFB" w:rsidP="00273D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940"/>
        <w:gridCol w:w="1440"/>
        <w:gridCol w:w="2160"/>
      </w:tblGrid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вопроса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3DFB" w:rsidRPr="00273DFB" w:rsidTr="002E6230">
        <w:trPr>
          <w:trHeight w:val="507"/>
        </w:trPr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rPr>
          <w:trHeight w:val="169"/>
        </w:trPr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О мерах по улучшению санитарного состояния и благоустройства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улучшения пожарной безопасности территории: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а) о состоянии приусадебных участков, домовладений и прилегающих к ним территорий по санитарному состоянию и противопожарной безопасности;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б) о размере платы по самообложению;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в) о правилах содержания скота и собак на личных подворьях;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о проведении месячника по пожарной безопасности и благоустройству 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10188" w:type="dxa"/>
            <w:gridSpan w:val="4"/>
          </w:tcPr>
          <w:p w:rsidR="00273DFB" w:rsidRPr="00273DFB" w:rsidRDefault="00273DFB" w:rsidP="00273DFB">
            <w:pPr>
              <w:spacing w:after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3DFB" w:rsidRPr="00273DFB" w:rsidRDefault="00273DFB" w:rsidP="00273D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АППАРАТНЫЕ СОВЕЩАНИЯ ПРИ ГЛАВЕ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ЗУБОВСКОГО</w:t>
            </w:r>
            <w:r w:rsidRPr="0027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273DFB" w:rsidRPr="00273DFB" w:rsidRDefault="00273DFB" w:rsidP="00273DF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вопроса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 подготовке проведения схода граждан.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2.О ходе исполнения программы энергосбережения и энергетической эффективности (лимиты, нормы и т.д.).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 подготовке к празднованию Дня защитника Отечества  и Международного женского дня.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3.О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МБУК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К.П.</w:t>
            </w:r>
          </w:p>
        </w:tc>
      </w:tr>
      <w:tr w:rsidR="00273DFB" w:rsidRPr="00273DFB" w:rsidTr="002E6230">
        <w:trPr>
          <w:trHeight w:val="1158"/>
        </w:trPr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1.Об итогах проведения месячника по военно-патриотическому воспитанию молодежи.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1057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2.О </w:t>
            </w:r>
            <w:proofErr w:type="spellStart"/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201</w:t>
            </w:r>
            <w:r w:rsidR="00105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С.С.</w:t>
            </w:r>
            <w:r w:rsidR="00273DFB" w:rsidRPr="0027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0E77D5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К.П.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1.О 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несанкционированных свалок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к 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3. О подготовке и проведения праздника Дня Победы 9 мая. О ремонте памятник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воинам в Великой Отечественной войне.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К.П.</w:t>
            </w:r>
            <w:r w:rsidR="00273DFB" w:rsidRPr="0027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С.С.</w:t>
            </w: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 состоянии культурно-массовой работ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2.Об итогах ветеринарной обработки скота. 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3.Об организации летнего труда и отдыха детей.</w:t>
            </w:r>
          </w:p>
          <w:p w:rsidR="00273DFB" w:rsidRPr="00273DFB" w:rsidRDefault="000E77D5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DFB" w:rsidRPr="00273DFB">
              <w:rPr>
                <w:rFonts w:ascii="Times New Roman" w:hAnsi="Times New Roman" w:cs="Times New Roman"/>
                <w:sz w:val="24"/>
                <w:szCs w:val="24"/>
              </w:rPr>
              <w:t>.О проведении субботников и санитарных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и кладбища</w:t>
            </w:r>
            <w:r w:rsidR="00273DFB" w:rsidRPr="0027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60" w:type="dxa"/>
          </w:tcPr>
          <w:p w:rsidR="00273DFB" w:rsidRPr="00273DFB" w:rsidRDefault="00273DFB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273DFB" w:rsidRDefault="000E77D5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E77D5" w:rsidRPr="00273DFB" w:rsidRDefault="000E77D5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Ветеринарный врач 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Еременко М.Г.</w:t>
            </w:r>
          </w:p>
          <w:p w:rsidR="00273DFB" w:rsidRPr="00273DFB" w:rsidRDefault="000E77D5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0E77D5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К.П.</w:t>
            </w:r>
          </w:p>
          <w:p w:rsidR="00273DFB" w:rsidRPr="00273DFB" w:rsidRDefault="00273DFB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0E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 состоянии воинского учета и проведении весеннего призыва на действительную военную службу в 201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2.О ходе ремонтных работ в учреждениях.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3. О работе летней оздоровительной площадки при МБОУ Дмитриевская СОШ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73DFB" w:rsidRPr="00273DFB" w:rsidRDefault="000E77D5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1.Об экологическом состоянии на территории администрации и об исполнении плана по благоустройству населенн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2.О содержании дорог.</w:t>
            </w:r>
          </w:p>
          <w:p w:rsidR="00273DFB" w:rsidRPr="00273DFB" w:rsidRDefault="00273DFB" w:rsidP="000E7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60" w:type="dxa"/>
          </w:tcPr>
          <w:p w:rsid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0E77D5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К.П.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 работе административной комиссии.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2.О готовности учреждений образования к новому учебному году.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3.О ходе подготовки к отопительному сезону 201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E7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4.Об обследовании неблагополучных семей и семей с опекаемыми детьми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273DFB" w:rsidRPr="00273DFB" w:rsidRDefault="000E77D5" w:rsidP="00273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Л.В.</w:t>
            </w: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1.Об итогах летнего труда и отдыха.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2.О подготовке к проведению Дня учителя, Дня пожилых людей.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5D26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</w:t>
            </w:r>
            <w:proofErr w:type="spellStart"/>
            <w:r w:rsidR="005D2646">
              <w:rPr>
                <w:rFonts w:ascii="Times New Roman" w:hAnsi="Times New Roman" w:cs="Times New Roman"/>
                <w:sz w:val="24"/>
                <w:szCs w:val="24"/>
              </w:rPr>
              <w:t>Гасенко</w:t>
            </w:r>
            <w:proofErr w:type="spellEnd"/>
            <w:r w:rsidR="005D264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273DFB" w:rsidRPr="00273DFB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 Об усилении мер пожарной безопасности в осенне-зимний период 201</w:t>
            </w:r>
            <w:r w:rsidR="005D2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D2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 О подготовке к проведению Дня матери.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273DFB" w:rsidRPr="00273DFB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К.П.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МБУК</w:t>
            </w:r>
          </w:p>
          <w:p w:rsidR="00273DFB" w:rsidRPr="00273DFB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 Об исполнении доходной части бюджета за счет формирования статей по сбору местных налогов.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2.О работе жилищно-бытовой комиссии.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3. О соблюдении теплового режима в учреждениях соц. сферы.</w:t>
            </w:r>
          </w:p>
          <w:p w:rsidR="00273DFB" w:rsidRPr="00273DFB" w:rsidRDefault="00273DFB" w:rsidP="005D2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273DFB" w:rsidRPr="00273DFB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К.П.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1.О проведении новогодних праздников. 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46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46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3.О работе клубов, кружков и спортивных секций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Зубовского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4.О предварительных  итогах работы за 201</w:t>
            </w:r>
            <w:r w:rsidR="005D2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B" w:rsidRPr="00273DFB" w:rsidRDefault="00273DFB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Омельченко В.В.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273DFB" w:rsidRPr="00273DFB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273DFB" w:rsidRPr="0027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  <w:p w:rsidR="00273DFB" w:rsidRPr="00273DFB" w:rsidRDefault="005D2646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73DFB" w:rsidRPr="00273DFB" w:rsidRDefault="00273DFB" w:rsidP="00273D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делам молодежи </w:t>
            </w:r>
            <w:r w:rsidR="005D2646">
              <w:rPr>
                <w:rFonts w:ascii="Times New Roman" w:hAnsi="Times New Roman" w:cs="Times New Roman"/>
                <w:sz w:val="24"/>
                <w:szCs w:val="24"/>
              </w:rPr>
              <w:t>Тараненко С.С.</w:t>
            </w:r>
          </w:p>
          <w:p w:rsidR="00273DFB" w:rsidRPr="00273DFB" w:rsidRDefault="005D2646" w:rsidP="0027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273DFB" w:rsidRPr="0027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DFB" w:rsidRPr="00273DFB" w:rsidTr="002E6230">
        <w:tc>
          <w:tcPr>
            <w:tcW w:w="10188" w:type="dxa"/>
            <w:gridSpan w:val="4"/>
          </w:tcPr>
          <w:p w:rsidR="00273DFB" w:rsidRPr="00273DFB" w:rsidRDefault="00273DFB" w:rsidP="00273DFB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FB" w:rsidRPr="00273DFB" w:rsidRDefault="00273DFB" w:rsidP="00273D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С  ОБЩЕСТВЕННОСТЬЮ ПО МЕСТУ ЖИТЕЛЬСТВА ГРАЖДАН </w:t>
            </w:r>
          </w:p>
          <w:p w:rsidR="00273DFB" w:rsidRPr="00273DFB" w:rsidRDefault="00273DFB" w:rsidP="00273DFB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FB" w:rsidRPr="00273DFB" w:rsidTr="002E6230"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вопроса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3DFB" w:rsidRPr="00273DFB" w:rsidTr="002E6230">
        <w:trPr>
          <w:trHeight w:val="982"/>
        </w:trPr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273DFB" w:rsidRPr="00273DFB" w:rsidRDefault="00273DFB" w:rsidP="005D2646">
            <w:pPr>
              <w:pStyle w:val="a5"/>
              <w:spacing w:after="0" w:afterAutospacing="0"/>
            </w:pPr>
            <w:r w:rsidRPr="00273DFB">
              <w:t>Выпуск периодического печатного издания «</w:t>
            </w:r>
            <w:r w:rsidR="005D2646">
              <w:t>ЗУБОВСКИЙ ВЕСТНИК</w:t>
            </w:r>
            <w:r w:rsidRPr="00273DFB">
              <w:t>»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pStyle w:val="a5"/>
              <w:spacing w:after="0" w:afterAutospacing="0"/>
              <w:jc w:val="center"/>
            </w:pPr>
            <w:r w:rsidRPr="00273DFB">
              <w:t>Ежемесячно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pStyle w:val="a5"/>
              <w:spacing w:after="0" w:afterAutospacing="0"/>
            </w:pPr>
            <w:r w:rsidRPr="00273DFB">
              <w:t xml:space="preserve">администрация </w:t>
            </w:r>
            <w:r>
              <w:t>Зубовского</w:t>
            </w:r>
            <w:r w:rsidRPr="00273DFB">
              <w:t>     сельсовета</w:t>
            </w:r>
          </w:p>
        </w:tc>
      </w:tr>
      <w:tr w:rsidR="00273DFB" w:rsidRPr="00273DFB" w:rsidTr="002E6230">
        <w:trPr>
          <w:trHeight w:val="1055"/>
        </w:trPr>
        <w:tc>
          <w:tcPr>
            <w:tcW w:w="648" w:type="dxa"/>
          </w:tcPr>
          <w:p w:rsidR="00273DFB" w:rsidRPr="00273DFB" w:rsidRDefault="00273DFB" w:rsidP="00273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vAlign w:val="center"/>
          </w:tcPr>
          <w:p w:rsidR="00273DFB" w:rsidRPr="00273DFB" w:rsidRDefault="00273DFB" w:rsidP="00273DFB">
            <w:pPr>
              <w:pStyle w:val="a5"/>
              <w:spacing w:before="240" w:beforeAutospacing="0" w:after="0" w:afterAutospacing="0" w:line="315" w:lineRule="atLeast"/>
              <w:jc w:val="both"/>
              <w:rPr>
                <w:color w:val="000000"/>
              </w:rPr>
            </w:pPr>
            <w:r w:rsidRPr="00273DFB">
              <w:rPr>
                <w:color w:val="000000"/>
              </w:rPr>
              <w:t>Работа с обращениями граждан</w:t>
            </w:r>
          </w:p>
        </w:tc>
        <w:tc>
          <w:tcPr>
            <w:tcW w:w="1440" w:type="dxa"/>
            <w:vAlign w:val="center"/>
          </w:tcPr>
          <w:p w:rsidR="00273DFB" w:rsidRPr="00273DFB" w:rsidRDefault="000C75AD" w:rsidP="00273DFB">
            <w:pPr>
              <w:pStyle w:val="a5"/>
              <w:spacing w:before="240" w:beforeAutospacing="0" w:after="0" w:afterAutospacing="0" w:line="3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 года</w:t>
            </w:r>
          </w:p>
        </w:tc>
        <w:tc>
          <w:tcPr>
            <w:tcW w:w="2160" w:type="dxa"/>
            <w:vAlign w:val="center"/>
          </w:tcPr>
          <w:p w:rsidR="00273DFB" w:rsidRPr="00273DFB" w:rsidRDefault="005D2646" w:rsidP="00273DFB">
            <w:pPr>
              <w:pStyle w:val="a5"/>
              <w:spacing w:before="240" w:beforeAutospacing="0" w:after="0" w:afterAutospacing="0" w:line="315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Лобовикова</w:t>
            </w:r>
            <w:proofErr w:type="spellEnd"/>
            <w:r>
              <w:rPr>
                <w:color w:val="000000"/>
              </w:rPr>
              <w:t xml:space="preserve"> В.И.</w:t>
            </w:r>
          </w:p>
          <w:p w:rsidR="00273DFB" w:rsidRPr="00273DFB" w:rsidRDefault="00273DFB" w:rsidP="00273DFB">
            <w:pPr>
              <w:pStyle w:val="a5"/>
              <w:spacing w:before="240" w:beforeAutospacing="0" w:after="0" w:afterAutospacing="0" w:line="315" w:lineRule="atLeast"/>
              <w:jc w:val="both"/>
            </w:pPr>
            <w:r w:rsidRPr="00273DFB">
              <w:t>Специалисты администрации</w:t>
            </w:r>
          </w:p>
        </w:tc>
      </w:tr>
      <w:tr w:rsidR="00273DFB" w:rsidRPr="00273DFB" w:rsidTr="002E6230">
        <w:trPr>
          <w:trHeight w:val="1419"/>
        </w:trPr>
        <w:tc>
          <w:tcPr>
            <w:tcW w:w="10188" w:type="dxa"/>
            <w:gridSpan w:val="4"/>
          </w:tcPr>
          <w:p w:rsidR="00273DFB" w:rsidRPr="00273DFB" w:rsidRDefault="00273DFB" w:rsidP="00273DFB">
            <w:pPr>
              <w:pStyle w:val="a5"/>
              <w:spacing w:after="0" w:afterAutospacing="0"/>
              <w:rPr>
                <w:rStyle w:val="a6"/>
                <w:b w:val="0"/>
                <w:bCs w:val="0"/>
              </w:rPr>
            </w:pPr>
          </w:p>
          <w:p w:rsidR="00273DFB" w:rsidRPr="00273DFB" w:rsidRDefault="00273DFB" w:rsidP="00273DFB">
            <w:pPr>
              <w:pStyle w:val="a5"/>
              <w:numPr>
                <w:ilvl w:val="0"/>
                <w:numId w:val="1"/>
              </w:numPr>
              <w:spacing w:after="0" w:afterAutospacing="0"/>
              <w:jc w:val="center"/>
            </w:pPr>
            <w:r w:rsidRPr="00273DFB">
              <w:rPr>
                <w:rStyle w:val="a6"/>
              </w:rPr>
              <w:t xml:space="preserve">ВЗАИМОДЕЙСТВИЕ АДМИНИСТРАЦИИ </w:t>
            </w:r>
            <w:r>
              <w:rPr>
                <w:rStyle w:val="a6"/>
              </w:rPr>
              <w:t>ЗУБОВСКОГО</w:t>
            </w:r>
            <w:r w:rsidRPr="00273DFB">
              <w:rPr>
                <w:rStyle w:val="a6"/>
              </w:rPr>
              <w:t xml:space="preserve"> СЕЛЬСОВЕТА С АДМИНИСТРАЦИЕЙ ТАТАРСКОГО  РАЙОНА, ОРГАНАМИ ГОСУДАРСТВЕННОЙ ВЛАСТИ НОВОСИБИРСКОЙ ОБЛАСТИ, ПРОКУРАТУРОЙ ТАТАРСКОГО РАЙОНА И ИНЫМИ ОРГАНИЗАЦИЯМИ И УЧРЕЖДЕНИЯМИ</w:t>
            </w:r>
          </w:p>
        </w:tc>
      </w:tr>
      <w:tr w:rsidR="00273DFB" w:rsidRPr="00273DFB" w:rsidTr="002E6230">
        <w:trPr>
          <w:trHeight w:val="1419"/>
        </w:trPr>
        <w:tc>
          <w:tcPr>
            <w:tcW w:w="648" w:type="dxa"/>
          </w:tcPr>
          <w:p w:rsidR="00273DFB" w:rsidRPr="00273DFB" w:rsidRDefault="00273DFB" w:rsidP="00273DFB">
            <w:pPr>
              <w:pStyle w:val="a5"/>
              <w:spacing w:after="0" w:afterAutospacing="0"/>
              <w:jc w:val="center"/>
            </w:pPr>
            <w:r w:rsidRPr="00273DFB">
              <w:t>1.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pStyle w:val="a5"/>
              <w:spacing w:after="0" w:afterAutospacing="0"/>
            </w:pPr>
            <w:r w:rsidRPr="00273DFB">
              <w:t>Предоставление необходимой отчетности и запрашиваемой информации</w:t>
            </w:r>
          </w:p>
        </w:tc>
        <w:tc>
          <w:tcPr>
            <w:tcW w:w="1440" w:type="dxa"/>
          </w:tcPr>
          <w:p w:rsidR="00273DFB" w:rsidRPr="00273DFB" w:rsidRDefault="00273DFB" w:rsidP="00273DFB">
            <w:pPr>
              <w:pStyle w:val="a5"/>
              <w:spacing w:after="0" w:afterAutospacing="0"/>
              <w:jc w:val="center"/>
            </w:pPr>
            <w:r w:rsidRPr="00273DFB">
              <w:t>По запросам</w:t>
            </w:r>
          </w:p>
        </w:tc>
        <w:tc>
          <w:tcPr>
            <w:tcW w:w="2160" w:type="dxa"/>
          </w:tcPr>
          <w:p w:rsidR="00273DFB" w:rsidRPr="00273DFB" w:rsidRDefault="005D2646" w:rsidP="00273DFB">
            <w:pPr>
              <w:pStyle w:val="a5"/>
              <w:spacing w:after="0" w:afterAutospacing="0"/>
              <w:jc w:val="both"/>
            </w:pPr>
            <w:proofErr w:type="spellStart"/>
            <w:r>
              <w:t>Лобовикова</w:t>
            </w:r>
            <w:proofErr w:type="spellEnd"/>
            <w:r>
              <w:t xml:space="preserve"> В.И.</w:t>
            </w:r>
          </w:p>
          <w:p w:rsidR="00273DFB" w:rsidRPr="00273DFB" w:rsidRDefault="00273DFB" w:rsidP="00273DFB">
            <w:pPr>
              <w:pStyle w:val="a5"/>
              <w:spacing w:after="0" w:afterAutospacing="0"/>
              <w:jc w:val="both"/>
            </w:pPr>
            <w:r w:rsidRPr="00273DFB">
              <w:t>Специалисты администрации</w:t>
            </w:r>
          </w:p>
        </w:tc>
      </w:tr>
      <w:tr w:rsidR="00273DFB" w:rsidRPr="00273DFB" w:rsidTr="002E6230">
        <w:trPr>
          <w:trHeight w:val="1419"/>
        </w:trPr>
        <w:tc>
          <w:tcPr>
            <w:tcW w:w="648" w:type="dxa"/>
          </w:tcPr>
          <w:p w:rsidR="00273DFB" w:rsidRPr="00273DFB" w:rsidRDefault="00273DFB" w:rsidP="00273DFB">
            <w:pPr>
              <w:pStyle w:val="a5"/>
              <w:spacing w:after="0" w:afterAutospacing="0"/>
              <w:jc w:val="center"/>
            </w:pPr>
            <w:r w:rsidRPr="00273DFB">
              <w:t>2.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pStyle w:val="a5"/>
              <w:spacing w:after="0" w:afterAutospacing="0"/>
            </w:pPr>
            <w:r w:rsidRPr="00273DFB">
              <w:t>Участие в межмуниципальных семинарах</w:t>
            </w:r>
          </w:p>
        </w:tc>
        <w:tc>
          <w:tcPr>
            <w:tcW w:w="1440" w:type="dxa"/>
          </w:tcPr>
          <w:p w:rsidR="00273DFB" w:rsidRPr="00273DFB" w:rsidRDefault="000C75AD" w:rsidP="00273DFB">
            <w:pPr>
              <w:pStyle w:val="a5"/>
              <w:spacing w:after="0" w:afterAutospacing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60" w:type="dxa"/>
          </w:tcPr>
          <w:p w:rsidR="00273DFB" w:rsidRPr="00273DFB" w:rsidRDefault="005D2646" w:rsidP="00273DFB">
            <w:pPr>
              <w:pStyle w:val="a5"/>
              <w:spacing w:after="0" w:afterAutospacing="0"/>
              <w:jc w:val="both"/>
            </w:pPr>
            <w:proofErr w:type="spellStart"/>
            <w:r>
              <w:t>Лобовикова</w:t>
            </w:r>
            <w:proofErr w:type="spellEnd"/>
            <w:r>
              <w:t xml:space="preserve"> В.И.</w:t>
            </w:r>
            <w:r w:rsidR="00273DFB" w:rsidRPr="00273DFB">
              <w:t>.</w:t>
            </w:r>
          </w:p>
          <w:p w:rsidR="00273DFB" w:rsidRPr="00273DFB" w:rsidRDefault="00273DFB" w:rsidP="00273DFB">
            <w:pPr>
              <w:pStyle w:val="a5"/>
              <w:spacing w:after="0" w:afterAutospacing="0"/>
              <w:jc w:val="both"/>
            </w:pPr>
            <w:r w:rsidRPr="00273DFB">
              <w:t>Специалисты администрации</w:t>
            </w:r>
          </w:p>
        </w:tc>
      </w:tr>
      <w:tr w:rsidR="00273DFB" w:rsidRPr="00273DFB" w:rsidTr="002E6230">
        <w:trPr>
          <w:trHeight w:val="1419"/>
        </w:trPr>
        <w:tc>
          <w:tcPr>
            <w:tcW w:w="648" w:type="dxa"/>
          </w:tcPr>
          <w:p w:rsidR="00273DFB" w:rsidRPr="00273DFB" w:rsidRDefault="00273DFB" w:rsidP="00273DFB">
            <w:pPr>
              <w:pStyle w:val="a5"/>
              <w:spacing w:after="0" w:afterAutospacing="0"/>
              <w:jc w:val="center"/>
            </w:pPr>
            <w:r w:rsidRPr="00273DFB">
              <w:t>3.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pStyle w:val="a5"/>
              <w:spacing w:after="0" w:afterAutospacing="0"/>
            </w:pPr>
            <w:r w:rsidRPr="00273DFB">
              <w:t>Участие в областных совещаниях, семинарах</w:t>
            </w:r>
          </w:p>
        </w:tc>
        <w:tc>
          <w:tcPr>
            <w:tcW w:w="1440" w:type="dxa"/>
          </w:tcPr>
          <w:p w:rsidR="00273DFB" w:rsidRPr="00273DFB" w:rsidRDefault="000C75AD" w:rsidP="00273DFB">
            <w:pPr>
              <w:pStyle w:val="a5"/>
              <w:spacing w:after="0" w:afterAutospacing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60" w:type="dxa"/>
          </w:tcPr>
          <w:p w:rsidR="005D2646" w:rsidRPr="00273DFB" w:rsidRDefault="005D2646" w:rsidP="005D2646">
            <w:pPr>
              <w:pStyle w:val="a5"/>
              <w:spacing w:after="0" w:afterAutospacing="0"/>
              <w:jc w:val="both"/>
            </w:pPr>
            <w:proofErr w:type="spellStart"/>
            <w:r>
              <w:t>Лобовикова</w:t>
            </w:r>
            <w:proofErr w:type="spellEnd"/>
            <w:r>
              <w:t xml:space="preserve"> В.И.</w:t>
            </w:r>
            <w:r w:rsidRPr="00273DFB">
              <w:t>.</w:t>
            </w:r>
          </w:p>
          <w:p w:rsidR="00273DFB" w:rsidRPr="00273DFB" w:rsidRDefault="00273DFB" w:rsidP="00273DFB">
            <w:pPr>
              <w:pStyle w:val="a5"/>
              <w:spacing w:after="0" w:afterAutospacing="0"/>
              <w:jc w:val="both"/>
            </w:pPr>
            <w:r w:rsidRPr="00273DFB">
              <w:t>Специалисты администрации</w:t>
            </w:r>
          </w:p>
        </w:tc>
      </w:tr>
      <w:tr w:rsidR="00273DFB" w:rsidRPr="00273DFB" w:rsidTr="002E6230">
        <w:trPr>
          <w:trHeight w:val="1419"/>
        </w:trPr>
        <w:tc>
          <w:tcPr>
            <w:tcW w:w="648" w:type="dxa"/>
          </w:tcPr>
          <w:p w:rsidR="00273DFB" w:rsidRPr="00273DFB" w:rsidRDefault="00273DFB" w:rsidP="00273DFB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273DFB">
              <w:rPr>
                <w:color w:val="000000"/>
              </w:rPr>
              <w:t>4.</w:t>
            </w:r>
          </w:p>
        </w:tc>
        <w:tc>
          <w:tcPr>
            <w:tcW w:w="5940" w:type="dxa"/>
          </w:tcPr>
          <w:p w:rsidR="00273DFB" w:rsidRPr="00273DFB" w:rsidRDefault="00273DFB" w:rsidP="00273DFB">
            <w:pPr>
              <w:pStyle w:val="a5"/>
              <w:spacing w:after="0" w:afterAutospacing="0"/>
              <w:rPr>
                <w:color w:val="000000"/>
              </w:rPr>
            </w:pPr>
            <w:r w:rsidRPr="00273DFB">
              <w:rPr>
                <w:color w:val="000000"/>
              </w:rPr>
              <w:t>Участие в межмуниципальных мероприятиях (культурно – массовых, спортивно - оздоровительных и др.)</w:t>
            </w:r>
          </w:p>
        </w:tc>
        <w:tc>
          <w:tcPr>
            <w:tcW w:w="1440" w:type="dxa"/>
          </w:tcPr>
          <w:p w:rsidR="00273DFB" w:rsidRPr="00273DFB" w:rsidRDefault="000C75AD" w:rsidP="00273DFB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2160" w:type="dxa"/>
          </w:tcPr>
          <w:p w:rsidR="00273DFB" w:rsidRPr="00273DFB" w:rsidRDefault="00273DFB" w:rsidP="00273DFB">
            <w:pPr>
              <w:pStyle w:val="a5"/>
              <w:spacing w:after="0" w:afterAutospacing="0"/>
              <w:jc w:val="both"/>
            </w:pPr>
            <w:r w:rsidRPr="00273DFB">
              <w:br/>
              <w:t>Директор СОШ</w:t>
            </w:r>
          </w:p>
          <w:p w:rsidR="00273DFB" w:rsidRPr="00273DFB" w:rsidRDefault="00273DFB" w:rsidP="00273DFB">
            <w:pPr>
              <w:pStyle w:val="a5"/>
              <w:spacing w:after="0" w:afterAutospacing="0"/>
              <w:jc w:val="both"/>
            </w:pPr>
            <w:r w:rsidRPr="00273DFB">
              <w:t xml:space="preserve">Директор МБУК </w:t>
            </w:r>
          </w:p>
        </w:tc>
      </w:tr>
    </w:tbl>
    <w:p w:rsidR="00273DFB" w:rsidRDefault="00273DFB" w:rsidP="00273DFB">
      <w:pPr>
        <w:spacing w:after="0"/>
      </w:pPr>
    </w:p>
    <w:p w:rsidR="00273DFB" w:rsidRDefault="00273DFB" w:rsidP="00273DFB"/>
    <w:p w:rsidR="00273DFB" w:rsidRDefault="00273DFB" w:rsidP="00273DFB"/>
    <w:p w:rsidR="00273DFB" w:rsidRDefault="00273DFB" w:rsidP="00273DFB"/>
    <w:p w:rsidR="00A41632" w:rsidRDefault="00A41632"/>
    <w:sectPr w:rsidR="00A41632" w:rsidSect="002F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6BFC"/>
    <w:multiLevelType w:val="hybridMultilevel"/>
    <w:tmpl w:val="1B54DB02"/>
    <w:lvl w:ilvl="0" w:tplc="B7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004A4"/>
    <w:multiLevelType w:val="hybridMultilevel"/>
    <w:tmpl w:val="79622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DFB"/>
    <w:rsid w:val="000C75AD"/>
    <w:rsid w:val="000E77D5"/>
    <w:rsid w:val="0010570B"/>
    <w:rsid w:val="00273DFB"/>
    <w:rsid w:val="002E2CF5"/>
    <w:rsid w:val="002F0956"/>
    <w:rsid w:val="0035598F"/>
    <w:rsid w:val="005D2646"/>
    <w:rsid w:val="00714151"/>
    <w:rsid w:val="007E0C41"/>
    <w:rsid w:val="009A0731"/>
    <w:rsid w:val="00A41632"/>
    <w:rsid w:val="00AC027C"/>
    <w:rsid w:val="00DD67B2"/>
    <w:rsid w:val="00FA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DF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273DFB"/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a5">
    <w:name w:val="Normal (Web)"/>
    <w:basedOn w:val="a"/>
    <w:rsid w:val="0027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73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Home</cp:lastModifiedBy>
  <cp:revision>10</cp:revision>
  <cp:lastPrinted>2018-04-04T07:30:00Z</cp:lastPrinted>
  <dcterms:created xsi:type="dcterms:W3CDTF">2018-02-21T05:15:00Z</dcterms:created>
  <dcterms:modified xsi:type="dcterms:W3CDTF">2018-04-04T10:04:00Z</dcterms:modified>
</cp:coreProperties>
</file>