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FA" w:rsidRPr="003E3693" w:rsidRDefault="00211EFA" w:rsidP="0063059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11EFA" w:rsidRDefault="00211EFA" w:rsidP="00FA4DBF"/>
    <w:p w:rsidR="00211EFA" w:rsidRDefault="00211EFA"/>
    <w:p w:rsidR="00211EFA" w:rsidRDefault="00211EFA"/>
    <w:p w:rsidR="00211EFA" w:rsidRDefault="00211EFA"/>
    <w:p w:rsidR="00211EFA" w:rsidRPr="003E3693" w:rsidRDefault="00211EFA" w:rsidP="00423B84">
      <w:pPr>
        <w:tabs>
          <w:tab w:val="left" w:pos="10490"/>
        </w:tabs>
        <w:adjustRightInd w:val="0"/>
        <w:spacing w:after="0" w:line="240" w:lineRule="auto"/>
        <w:ind w:left="10490"/>
        <w:jc w:val="right"/>
        <w:rPr>
          <w:rFonts w:ascii="Arial" w:hAnsi="Arial" w:cs="Arial"/>
          <w:sz w:val="24"/>
          <w:szCs w:val="24"/>
        </w:rPr>
      </w:pPr>
      <w:r w:rsidRPr="003E3693">
        <w:rPr>
          <w:rFonts w:ascii="Arial" w:hAnsi="Arial" w:cs="Arial"/>
          <w:sz w:val="24"/>
          <w:szCs w:val="24"/>
        </w:rPr>
        <w:t>УТВЕРЖДЕН</w:t>
      </w:r>
    </w:p>
    <w:p w:rsidR="00211EFA" w:rsidRPr="003E3693" w:rsidRDefault="00211EFA" w:rsidP="00423B84">
      <w:pPr>
        <w:tabs>
          <w:tab w:val="left" w:pos="10490"/>
        </w:tabs>
        <w:adjustRightInd w:val="0"/>
        <w:spacing w:after="0" w:line="240" w:lineRule="auto"/>
        <w:ind w:left="10490"/>
        <w:jc w:val="right"/>
        <w:rPr>
          <w:rFonts w:ascii="Arial" w:hAnsi="Arial" w:cs="Arial"/>
          <w:sz w:val="24"/>
          <w:szCs w:val="24"/>
        </w:rPr>
      </w:pPr>
      <w:r w:rsidRPr="003E3693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211EFA" w:rsidRPr="003E3693" w:rsidRDefault="00211EFA" w:rsidP="00423B84">
      <w:pPr>
        <w:tabs>
          <w:tab w:val="left" w:pos="10490"/>
        </w:tabs>
        <w:adjustRightInd w:val="0"/>
        <w:spacing w:after="0" w:line="240" w:lineRule="auto"/>
        <w:ind w:left="1049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Зубо</w:t>
      </w:r>
      <w:r w:rsidRPr="003E3693">
        <w:rPr>
          <w:rFonts w:ascii="Arial" w:hAnsi="Arial" w:cs="Arial"/>
          <w:sz w:val="24"/>
          <w:szCs w:val="24"/>
        </w:rPr>
        <w:t xml:space="preserve">вского сельсовета </w:t>
      </w:r>
    </w:p>
    <w:p w:rsidR="00211EFA" w:rsidRPr="003E3693" w:rsidRDefault="00211EFA" w:rsidP="00423B84">
      <w:pPr>
        <w:tabs>
          <w:tab w:val="left" w:pos="10490"/>
        </w:tabs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3E3693">
        <w:rPr>
          <w:rFonts w:ascii="Arial" w:hAnsi="Arial" w:cs="Arial"/>
          <w:sz w:val="24"/>
          <w:szCs w:val="24"/>
        </w:rPr>
        <w:t>Татарского района Новосибирской области</w:t>
      </w:r>
    </w:p>
    <w:p w:rsidR="00211EFA" w:rsidRPr="003E3693" w:rsidRDefault="00211EFA" w:rsidP="00423B84">
      <w:pPr>
        <w:spacing w:after="0" w:line="240" w:lineRule="auto"/>
        <w:ind w:left="10440"/>
        <w:jc w:val="right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от </w:t>
      </w:r>
      <w:r w:rsidR="000248E9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.03.2018г. № </w:t>
      </w:r>
      <w:r w:rsidR="000248E9">
        <w:rPr>
          <w:rFonts w:ascii="Arial" w:hAnsi="Arial" w:cs="Arial"/>
          <w:sz w:val="24"/>
          <w:szCs w:val="24"/>
        </w:rPr>
        <w:t>18</w:t>
      </w:r>
    </w:p>
    <w:bookmarkEnd w:id="0"/>
    <w:p w:rsidR="00211EFA" w:rsidRPr="003E3693" w:rsidRDefault="00211EFA" w:rsidP="0077283D">
      <w:pPr>
        <w:tabs>
          <w:tab w:val="left" w:pos="10490"/>
        </w:tabs>
        <w:adjustRightInd w:val="0"/>
        <w:ind w:left="10490"/>
        <w:jc w:val="center"/>
        <w:rPr>
          <w:rFonts w:ascii="Arial" w:hAnsi="Arial" w:cs="Arial"/>
          <w:sz w:val="24"/>
          <w:szCs w:val="24"/>
        </w:rPr>
      </w:pPr>
    </w:p>
    <w:p w:rsidR="00211EFA" w:rsidRPr="003E3693" w:rsidRDefault="00211EFA" w:rsidP="0077283D">
      <w:pPr>
        <w:adjustRightInd w:val="0"/>
        <w:rPr>
          <w:rFonts w:ascii="Arial" w:hAnsi="Arial" w:cs="Arial"/>
          <w:sz w:val="24"/>
          <w:szCs w:val="24"/>
        </w:rPr>
      </w:pPr>
    </w:p>
    <w:p w:rsidR="00211EFA" w:rsidRPr="003E3693" w:rsidRDefault="00211EFA" w:rsidP="00423B84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E3693">
        <w:rPr>
          <w:rFonts w:ascii="Arial" w:hAnsi="Arial" w:cs="Arial"/>
          <w:b/>
          <w:bCs/>
          <w:sz w:val="24"/>
          <w:szCs w:val="24"/>
        </w:rPr>
        <w:t xml:space="preserve">ПЛАН </w:t>
      </w:r>
    </w:p>
    <w:p w:rsidR="00211EFA" w:rsidRPr="003E3693" w:rsidRDefault="00211EFA" w:rsidP="00423B84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E3693">
        <w:rPr>
          <w:rFonts w:ascii="Arial" w:hAnsi="Arial" w:cs="Arial"/>
          <w:b/>
          <w:bCs/>
          <w:sz w:val="24"/>
          <w:szCs w:val="24"/>
        </w:rPr>
        <w:t xml:space="preserve">противодействия коррупции в администрации </w:t>
      </w:r>
      <w:proofErr w:type="gramStart"/>
      <w:r w:rsidR="00917437">
        <w:rPr>
          <w:rFonts w:ascii="Arial" w:hAnsi="Arial" w:cs="Arial"/>
          <w:b/>
          <w:bCs/>
          <w:sz w:val="24"/>
          <w:szCs w:val="24"/>
        </w:rPr>
        <w:t>Зубовском</w:t>
      </w:r>
      <w:proofErr w:type="gramEnd"/>
      <w:r w:rsidRPr="003E3693">
        <w:rPr>
          <w:rFonts w:ascii="Arial" w:hAnsi="Arial" w:cs="Arial"/>
          <w:b/>
          <w:bCs/>
          <w:sz w:val="24"/>
          <w:szCs w:val="24"/>
        </w:rPr>
        <w:t xml:space="preserve"> сельсовета </w:t>
      </w:r>
    </w:p>
    <w:p w:rsidR="00211EFA" w:rsidRPr="003E3693" w:rsidRDefault="00211EFA" w:rsidP="00423B84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E3693">
        <w:rPr>
          <w:rFonts w:ascii="Arial" w:hAnsi="Arial" w:cs="Arial"/>
          <w:b/>
          <w:bCs/>
          <w:sz w:val="24"/>
          <w:szCs w:val="24"/>
        </w:rPr>
        <w:t>Татарского района Новосибирской области</w:t>
      </w:r>
      <w:r>
        <w:rPr>
          <w:rFonts w:ascii="Arial" w:hAnsi="Arial" w:cs="Arial"/>
          <w:b/>
          <w:bCs/>
          <w:sz w:val="24"/>
          <w:szCs w:val="24"/>
        </w:rPr>
        <w:t xml:space="preserve"> на 2018-2019</w:t>
      </w:r>
      <w:r w:rsidRPr="003E3693">
        <w:rPr>
          <w:rFonts w:ascii="Arial" w:hAnsi="Arial" w:cs="Arial"/>
          <w:b/>
          <w:bCs/>
          <w:sz w:val="24"/>
          <w:szCs w:val="24"/>
        </w:rPr>
        <w:t xml:space="preserve"> годы</w:t>
      </w:r>
    </w:p>
    <w:p w:rsidR="00211EFA" w:rsidRPr="003E3693" w:rsidRDefault="00211EFA" w:rsidP="0077283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58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5"/>
        <w:gridCol w:w="5700"/>
        <w:gridCol w:w="3780"/>
        <w:gridCol w:w="3899"/>
        <w:gridCol w:w="1735"/>
      </w:tblGrid>
      <w:tr w:rsidR="00211EFA" w:rsidRPr="00814F7E">
        <w:trPr>
          <w:trHeight w:val="919"/>
        </w:trPr>
        <w:tc>
          <w:tcPr>
            <w:tcW w:w="695" w:type="dxa"/>
          </w:tcPr>
          <w:p w:rsidR="00211EFA" w:rsidRPr="00814F7E" w:rsidRDefault="00211EFA" w:rsidP="00F516A3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4F7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814F7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14F7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0" w:type="dxa"/>
          </w:tcPr>
          <w:p w:rsidR="00211EFA" w:rsidRPr="00814F7E" w:rsidRDefault="00211EFA" w:rsidP="00F516A3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3780" w:type="dxa"/>
          </w:tcPr>
          <w:p w:rsidR="00211EFA" w:rsidRPr="00814F7E" w:rsidRDefault="00211EFA" w:rsidP="00F516A3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  <w:p w:rsidR="00211EFA" w:rsidRPr="00814F7E" w:rsidRDefault="00211EFA" w:rsidP="00F516A3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  <w:tc>
          <w:tcPr>
            <w:tcW w:w="3899" w:type="dxa"/>
          </w:tcPr>
          <w:p w:rsidR="00211EFA" w:rsidRPr="00814F7E" w:rsidRDefault="00211EFA" w:rsidP="00F516A3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 xml:space="preserve">Ожидаемый </w:t>
            </w:r>
          </w:p>
          <w:p w:rsidR="00211EFA" w:rsidRPr="00814F7E" w:rsidRDefault="00211EFA" w:rsidP="00F516A3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</w:tc>
        <w:tc>
          <w:tcPr>
            <w:tcW w:w="1735" w:type="dxa"/>
          </w:tcPr>
          <w:p w:rsidR="00211EFA" w:rsidRPr="00814F7E" w:rsidRDefault="00211EFA" w:rsidP="00F516A3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Срок выполнения</w:t>
            </w:r>
          </w:p>
        </w:tc>
      </w:tr>
      <w:tr w:rsidR="00211EFA" w:rsidRPr="00814F7E">
        <w:trPr>
          <w:trHeight w:val="270"/>
        </w:trPr>
        <w:tc>
          <w:tcPr>
            <w:tcW w:w="695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700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 xml:space="preserve">Обеспечение повышения квалификации муниципальных служащих, в должностные обязанности которых входит осуществление мероприятий по противодействию коррупции и (или) проведение экспертизы нормативных правовых актов (их проектов) </w:t>
            </w:r>
          </w:p>
        </w:tc>
        <w:tc>
          <w:tcPr>
            <w:tcW w:w="3780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899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Повышение эффективности деятельности кадровой службы по противодействию коррупции</w:t>
            </w:r>
          </w:p>
        </w:tc>
        <w:tc>
          <w:tcPr>
            <w:tcW w:w="1735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211EFA" w:rsidRPr="00814F7E">
        <w:trPr>
          <w:trHeight w:val="270"/>
        </w:trPr>
        <w:tc>
          <w:tcPr>
            <w:tcW w:w="695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5700" w:type="dxa"/>
          </w:tcPr>
          <w:p w:rsidR="00211EFA" w:rsidRPr="00814F7E" w:rsidRDefault="00211EFA" w:rsidP="00F516A3">
            <w:pPr>
              <w:adjustRightIn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Актуализация размещенных на официальном сайте административных регламентов, внесение изменений в разделы официального портала федеральной государственной информационной системы «Единый портал государственных и муниципальных услуг (функций)», портала государственных и муниципальных услуг Новосибирской области</w:t>
            </w:r>
          </w:p>
        </w:tc>
        <w:tc>
          <w:tcPr>
            <w:tcW w:w="3780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899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Обеспечение регламентации исполнения муниципальных функций (предоставления муниципальных  услуг)</w:t>
            </w:r>
          </w:p>
        </w:tc>
        <w:tc>
          <w:tcPr>
            <w:tcW w:w="1735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211EFA" w:rsidRPr="00814F7E">
        <w:trPr>
          <w:trHeight w:val="270"/>
        </w:trPr>
        <w:tc>
          <w:tcPr>
            <w:tcW w:w="695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700" w:type="dxa"/>
          </w:tcPr>
          <w:p w:rsidR="00211EFA" w:rsidRPr="00814F7E" w:rsidRDefault="00211EFA" w:rsidP="00F516A3">
            <w:pPr>
              <w:adjustRightIn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Обеспечение ведения федеральной государственной информационной системы «Федеральный реестр государственных и муниципальных услуг (функций)», актуализация перечня муниципальных функций (муниципальных услуг) с повышенным коррупционным риском</w:t>
            </w:r>
          </w:p>
        </w:tc>
        <w:tc>
          <w:tcPr>
            <w:tcW w:w="3780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899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Снижение коррупционных рисков</w:t>
            </w:r>
          </w:p>
        </w:tc>
        <w:tc>
          <w:tcPr>
            <w:tcW w:w="1735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211EFA" w:rsidRPr="00814F7E">
        <w:trPr>
          <w:trHeight w:val="270"/>
        </w:trPr>
        <w:tc>
          <w:tcPr>
            <w:tcW w:w="695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700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 xml:space="preserve">Проведение анализа реализации мероприятий по совершенствованию системы учета муниципального имущества </w:t>
            </w:r>
            <w:r w:rsidR="00917437">
              <w:rPr>
                <w:rFonts w:ascii="Arial" w:hAnsi="Arial" w:cs="Arial"/>
                <w:sz w:val="24"/>
                <w:szCs w:val="24"/>
              </w:rPr>
              <w:t>Зубовского</w:t>
            </w:r>
            <w:r w:rsidRPr="00814F7E">
              <w:rPr>
                <w:rFonts w:ascii="Arial" w:hAnsi="Arial" w:cs="Arial"/>
                <w:sz w:val="24"/>
                <w:szCs w:val="24"/>
              </w:rPr>
              <w:t xml:space="preserve"> сельсовета  и оценка эффективности его использования</w:t>
            </w:r>
          </w:p>
        </w:tc>
        <w:tc>
          <w:tcPr>
            <w:tcW w:w="3780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Специалист администрации по земельным и имущественным отношениям</w:t>
            </w:r>
          </w:p>
        </w:tc>
        <w:tc>
          <w:tcPr>
            <w:tcW w:w="3899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 xml:space="preserve">Повышение эффективности использования муниципального имущества </w:t>
            </w:r>
            <w:r w:rsidR="00917437">
              <w:rPr>
                <w:rFonts w:ascii="Arial" w:hAnsi="Arial" w:cs="Arial"/>
                <w:sz w:val="24"/>
                <w:szCs w:val="24"/>
              </w:rPr>
              <w:t>Зубовского</w:t>
            </w:r>
            <w:r w:rsidRPr="00814F7E">
              <w:rPr>
                <w:rFonts w:ascii="Arial" w:hAnsi="Arial" w:cs="Arial"/>
                <w:sz w:val="24"/>
                <w:szCs w:val="24"/>
              </w:rPr>
              <w:t xml:space="preserve"> сельсовета, снижение коррупционных рисков</w:t>
            </w:r>
          </w:p>
        </w:tc>
        <w:tc>
          <w:tcPr>
            <w:tcW w:w="1735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211EFA" w:rsidRPr="00814F7E">
        <w:trPr>
          <w:trHeight w:val="270"/>
        </w:trPr>
        <w:tc>
          <w:tcPr>
            <w:tcW w:w="695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700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Организация и проведение проверки целевого использования, сохранности и эффективности управления имуществом, находящимся в оперативном управлении</w:t>
            </w:r>
          </w:p>
        </w:tc>
        <w:tc>
          <w:tcPr>
            <w:tcW w:w="3780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Глава администрации, специалисты администрации</w:t>
            </w:r>
          </w:p>
        </w:tc>
        <w:tc>
          <w:tcPr>
            <w:tcW w:w="3899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 xml:space="preserve">Повышение эффективности использования муниципального имущества </w:t>
            </w:r>
            <w:r w:rsidR="00917437">
              <w:rPr>
                <w:rFonts w:ascii="Arial" w:hAnsi="Arial" w:cs="Arial"/>
                <w:sz w:val="24"/>
                <w:szCs w:val="24"/>
              </w:rPr>
              <w:t>Зубовского</w:t>
            </w:r>
            <w:r w:rsidRPr="00814F7E">
              <w:rPr>
                <w:rFonts w:ascii="Arial" w:hAnsi="Arial" w:cs="Arial"/>
                <w:sz w:val="24"/>
                <w:szCs w:val="24"/>
              </w:rPr>
              <w:t xml:space="preserve"> сельсовета, снижение коррупционных рисков</w:t>
            </w:r>
          </w:p>
        </w:tc>
        <w:tc>
          <w:tcPr>
            <w:tcW w:w="1735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211EFA" w:rsidRPr="00814F7E">
        <w:trPr>
          <w:trHeight w:val="270"/>
        </w:trPr>
        <w:tc>
          <w:tcPr>
            <w:tcW w:w="695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700" w:type="dxa"/>
          </w:tcPr>
          <w:p w:rsidR="00211EFA" w:rsidRPr="00814F7E" w:rsidRDefault="00211EFA" w:rsidP="00501E83">
            <w:pPr>
              <w:tabs>
                <w:tab w:val="left" w:pos="2700"/>
              </w:tabs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 xml:space="preserve">Мониторинг соблюдения муниципальными </w:t>
            </w:r>
            <w:r w:rsidRPr="00814F7E">
              <w:rPr>
                <w:rFonts w:ascii="Arial" w:hAnsi="Arial" w:cs="Arial"/>
                <w:sz w:val="24"/>
                <w:szCs w:val="24"/>
              </w:rPr>
              <w:lastRenderedPageBreak/>
              <w:t xml:space="preserve">служащими администрации </w:t>
            </w:r>
            <w:r w:rsidR="00917437">
              <w:rPr>
                <w:rFonts w:ascii="Arial" w:hAnsi="Arial" w:cs="Arial"/>
                <w:sz w:val="24"/>
                <w:szCs w:val="24"/>
              </w:rPr>
              <w:t>Зубовского</w:t>
            </w:r>
            <w:r w:rsidRPr="00814F7E">
              <w:rPr>
                <w:rFonts w:ascii="Arial" w:hAnsi="Arial" w:cs="Arial"/>
                <w:sz w:val="24"/>
                <w:szCs w:val="24"/>
              </w:rPr>
              <w:t xml:space="preserve"> сельсовета Кодекса этики и служебного поведения муниципальных служащих </w:t>
            </w:r>
            <w:r w:rsidR="00917437">
              <w:rPr>
                <w:rFonts w:ascii="Arial" w:hAnsi="Arial" w:cs="Arial"/>
                <w:sz w:val="24"/>
                <w:szCs w:val="24"/>
              </w:rPr>
              <w:t>Зубовского</w:t>
            </w:r>
            <w:r w:rsidRPr="00814F7E">
              <w:rPr>
                <w:rFonts w:ascii="Arial" w:hAnsi="Arial" w:cs="Arial"/>
                <w:sz w:val="24"/>
                <w:szCs w:val="24"/>
              </w:rPr>
              <w:t xml:space="preserve"> сельсовета, утвержденного постановлением администрации </w:t>
            </w:r>
            <w:r w:rsidR="00917437">
              <w:rPr>
                <w:rFonts w:ascii="Arial" w:hAnsi="Arial" w:cs="Arial"/>
                <w:sz w:val="24"/>
                <w:szCs w:val="24"/>
              </w:rPr>
              <w:t>Зубовского</w:t>
            </w:r>
            <w:r w:rsidRPr="00814F7E">
              <w:rPr>
                <w:rFonts w:ascii="Arial" w:hAnsi="Arial" w:cs="Arial"/>
                <w:sz w:val="24"/>
                <w:szCs w:val="24"/>
              </w:rPr>
              <w:t xml:space="preserve"> сельсовета № </w:t>
            </w:r>
            <w:r w:rsidR="00501E83">
              <w:rPr>
                <w:rFonts w:ascii="Arial" w:hAnsi="Arial" w:cs="Arial"/>
                <w:sz w:val="24"/>
                <w:szCs w:val="24"/>
              </w:rPr>
              <w:t>25.05.2018г №23/1</w:t>
            </w:r>
            <w:r w:rsidRPr="00814F7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:rsidR="00211EFA" w:rsidRPr="00814F7E" w:rsidRDefault="00211EFA" w:rsidP="00F516A3">
            <w:pPr>
              <w:tabs>
                <w:tab w:val="left" w:pos="2700"/>
              </w:tabs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lastRenderedPageBreak/>
              <w:t xml:space="preserve">Специалист администрации, </w:t>
            </w:r>
            <w:r w:rsidRPr="00814F7E">
              <w:rPr>
                <w:rFonts w:ascii="Arial" w:hAnsi="Arial" w:cs="Arial"/>
                <w:sz w:val="24"/>
                <w:szCs w:val="24"/>
              </w:rPr>
              <w:lastRenderedPageBreak/>
              <w:t>ответственный за кадровую работу</w:t>
            </w:r>
          </w:p>
        </w:tc>
        <w:tc>
          <w:tcPr>
            <w:tcW w:w="3899" w:type="dxa"/>
          </w:tcPr>
          <w:p w:rsidR="00211EFA" w:rsidRPr="00814F7E" w:rsidRDefault="00211EFA" w:rsidP="00F516A3">
            <w:pPr>
              <w:tabs>
                <w:tab w:val="left" w:pos="2700"/>
              </w:tabs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lastRenderedPageBreak/>
              <w:t xml:space="preserve">Повышение ответственности </w:t>
            </w:r>
            <w:r w:rsidRPr="00814F7E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муниципальных служащих администрации </w:t>
            </w:r>
            <w:r w:rsidR="00917437">
              <w:rPr>
                <w:rFonts w:ascii="Arial" w:hAnsi="Arial" w:cs="Arial"/>
                <w:sz w:val="24"/>
                <w:szCs w:val="24"/>
              </w:rPr>
              <w:t>Зубовского</w:t>
            </w:r>
            <w:r w:rsidRPr="00814F7E">
              <w:rPr>
                <w:rFonts w:ascii="Arial" w:hAnsi="Arial" w:cs="Arial"/>
                <w:sz w:val="24"/>
                <w:szCs w:val="24"/>
              </w:rPr>
              <w:t xml:space="preserve"> сельсовета Татарского района за соблюдение этических норм  и правил служебного поведения</w:t>
            </w:r>
          </w:p>
        </w:tc>
        <w:tc>
          <w:tcPr>
            <w:tcW w:w="1735" w:type="dxa"/>
          </w:tcPr>
          <w:p w:rsidR="00211EFA" w:rsidRPr="00814F7E" w:rsidRDefault="00211EFA" w:rsidP="00F516A3">
            <w:pPr>
              <w:tabs>
                <w:tab w:val="left" w:pos="2700"/>
              </w:tabs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lastRenderedPageBreak/>
              <w:t xml:space="preserve">В течение </w:t>
            </w:r>
            <w:r w:rsidRPr="00814F7E">
              <w:rPr>
                <w:rFonts w:ascii="Arial" w:hAnsi="Arial" w:cs="Arial"/>
                <w:sz w:val="24"/>
                <w:szCs w:val="24"/>
              </w:rPr>
              <w:lastRenderedPageBreak/>
              <w:t>планируемого периода</w:t>
            </w:r>
          </w:p>
        </w:tc>
      </w:tr>
      <w:tr w:rsidR="00211EFA" w:rsidRPr="00814F7E">
        <w:trPr>
          <w:trHeight w:val="270"/>
        </w:trPr>
        <w:tc>
          <w:tcPr>
            <w:tcW w:w="695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5700" w:type="dxa"/>
          </w:tcPr>
          <w:p w:rsidR="00211EFA" w:rsidRPr="00814F7E" w:rsidRDefault="00211EFA" w:rsidP="002E3263">
            <w:pPr>
              <w:adjustRightIn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4F7E">
              <w:rPr>
                <w:rFonts w:ascii="Arial" w:hAnsi="Arial" w:cs="Arial"/>
                <w:sz w:val="24"/>
                <w:szCs w:val="24"/>
              </w:rPr>
              <w:t xml:space="preserve">Организация работы по доведению до лиц, замещающих муниципальные должности, муниципальных служащих администрации </w:t>
            </w:r>
            <w:r w:rsidR="00917437">
              <w:rPr>
                <w:rFonts w:ascii="Arial" w:hAnsi="Arial" w:cs="Arial"/>
                <w:sz w:val="24"/>
                <w:szCs w:val="24"/>
              </w:rPr>
              <w:t>Зубовского</w:t>
            </w:r>
            <w:r w:rsidRPr="00814F7E">
              <w:rPr>
                <w:rFonts w:ascii="Arial" w:hAnsi="Arial" w:cs="Arial"/>
                <w:sz w:val="24"/>
                <w:szCs w:val="24"/>
              </w:rPr>
              <w:t xml:space="preserve"> сельсовета положений действующего законодательства Российской Федерации и Новосибирской области о противодействии коррупции об ответственности за коррупционные правонарушения, об увольнении в связи с утратой доверия, о порядке проверки достоверности и полноты сведений, представляемых лицами, замещающими муниципальные должности, муниципальными служащими администрации </w:t>
            </w:r>
            <w:r w:rsidR="00917437">
              <w:rPr>
                <w:rFonts w:ascii="Arial" w:hAnsi="Arial" w:cs="Arial"/>
                <w:sz w:val="24"/>
                <w:szCs w:val="24"/>
              </w:rPr>
              <w:t>Зубовского</w:t>
            </w:r>
            <w:r w:rsidRPr="00814F7E">
              <w:rPr>
                <w:rFonts w:ascii="Arial" w:hAnsi="Arial" w:cs="Arial"/>
                <w:sz w:val="24"/>
                <w:szCs w:val="24"/>
              </w:rPr>
              <w:t xml:space="preserve"> сельсовета в соответствии с действующим законодательством</w:t>
            </w:r>
            <w:proofErr w:type="gramEnd"/>
          </w:p>
        </w:tc>
        <w:tc>
          <w:tcPr>
            <w:tcW w:w="3780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Специалист администрации, ответственный за кадровую работу</w:t>
            </w:r>
          </w:p>
        </w:tc>
        <w:tc>
          <w:tcPr>
            <w:tcW w:w="3899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 xml:space="preserve">Снижение коррупционных рисков при замещении муниципальных должностей и должностей муниципальной службы </w:t>
            </w:r>
          </w:p>
        </w:tc>
        <w:tc>
          <w:tcPr>
            <w:tcW w:w="1735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211EFA" w:rsidRPr="00814F7E">
        <w:trPr>
          <w:trHeight w:val="270"/>
        </w:trPr>
        <w:tc>
          <w:tcPr>
            <w:tcW w:w="695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700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4F7E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осуществления </w:t>
            </w:r>
            <w:proofErr w:type="gramStart"/>
            <w:r w:rsidRPr="00814F7E">
              <w:rPr>
                <w:rFonts w:ascii="Arial" w:hAnsi="Arial" w:cs="Arial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814F7E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расходами лиц, замещающих (занимающих) должности муниципальной службы администрации </w:t>
            </w:r>
            <w:r w:rsidR="00917437">
              <w:rPr>
                <w:rFonts w:ascii="Arial" w:hAnsi="Arial" w:cs="Arial"/>
                <w:color w:val="000000"/>
                <w:sz w:val="24"/>
                <w:szCs w:val="24"/>
              </w:rPr>
              <w:t>Зубовского</w:t>
            </w:r>
            <w:r w:rsidRPr="00814F7E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сельсовета, включенные в перечень, утвержденный нормативным правовым актом администрации </w:t>
            </w:r>
            <w:r w:rsidR="0091743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Зубовского</w:t>
            </w:r>
            <w:r w:rsidRPr="00814F7E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3780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lastRenderedPageBreak/>
              <w:t>Специалист администрации, ответственный за кадровую работу</w:t>
            </w:r>
          </w:p>
        </w:tc>
        <w:tc>
          <w:tcPr>
            <w:tcW w:w="3899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Снижение коррупционных рисков</w:t>
            </w:r>
          </w:p>
        </w:tc>
        <w:tc>
          <w:tcPr>
            <w:tcW w:w="1735" w:type="dxa"/>
          </w:tcPr>
          <w:p w:rsidR="00211EFA" w:rsidRPr="003E3693" w:rsidRDefault="00211EFA" w:rsidP="00F516A3">
            <w:pPr>
              <w:pStyle w:val="ConsPlusCell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EFA" w:rsidRPr="00814F7E">
        <w:trPr>
          <w:trHeight w:val="3231"/>
        </w:trPr>
        <w:tc>
          <w:tcPr>
            <w:tcW w:w="695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5700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 xml:space="preserve">Обеспечение освещения деятельности по противодействию коррупции администрации </w:t>
            </w:r>
            <w:r w:rsidR="00917437">
              <w:rPr>
                <w:rFonts w:ascii="Arial" w:hAnsi="Arial" w:cs="Arial"/>
                <w:sz w:val="24"/>
                <w:szCs w:val="24"/>
              </w:rPr>
              <w:t>Зубовского</w:t>
            </w:r>
            <w:r w:rsidRPr="00814F7E">
              <w:rPr>
                <w:rFonts w:ascii="Arial" w:hAnsi="Arial" w:cs="Arial"/>
                <w:sz w:val="24"/>
                <w:szCs w:val="24"/>
              </w:rPr>
              <w:t xml:space="preserve"> сельсовета на официальном сайте в сети Интернет, печатных средствах массовой информации в соответствии с требованиями законодательства Российской Федерации и Новосибирской области</w:t>
            </w:r>
          </w:p>
        </w:tc>
        <w:tc>
          <w:tcPr>
            <w:tcW w:w="3780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899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Обеспечение открытости информации о деятельности органа местного самоуправления</w:t>
            </w:r>
          </w:p>
        </w:tc>
        <w:tc>
          <w:tcPr>
            <w:tcW w:w="1735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211EFA" w:rsidRPr="00814F7E">
        <w:trPr>
          <w:trHeight w:val="1480"/>
        </w:trPr>
        <w:tc>
          <w:tcPr>
            <w:tcW w:w="695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700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 xml:space="preserve">Информирование населения о выявленных фактах коррупционного поведения и коррупции в администрации </w:t>
            </w:r>
            <w:r w:rsidR="00917437">
              <w:rPr>
                <w:rFonts w:ascii="Arial" w:hAnsi="Arial" w:cs="Arial"/>
                <w:sz w:val="24"/>
                <w:szCs w:val="24"/>
              </w:rPr>
              <w:t>Зубовского</w:t>
            </w:r>
            <w:r w:rsidRPr="00814F7E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3780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Специалист администрации, ответственный за кадровую работу</w:t>
            </w:r>
          </w:p>
        </w:tc>
        <w:tc>
          <w:tcPr>
            <w:tcW w:w="3899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 xml:space="preserve">Предотвращение фактов коррупции в администрации </w:t>
            </w:r>
            <w:r w:rsidR="00917437">
              <w:rPr>
                <w:rFonts w:ascii="Arial" w:hAnsi="Arial" w:cs="Arial"/>
                <w:sz w:val="24"/>
                <w:szCs w:val="24"/>
              </w:rPr>
              <w:t>Зубовского</w:t>
            </w:r>
            <w:r w:rsidRPr="00814F7E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735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211EFA" w:rsidRPr="00814F7E">
        <w:trPr>
          <w:trHeight w:val="1480"/>
        </w:trPr>
        <w:tc>
          <w:tcPr>
            <w:tcW w:w="695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700" w:type="dxa"/>
          </w:tcPr>
          <w:p w:rsidR="00211EFA" w:rsidRPr="00814F7E" w:rsidRDefault="00211EFA" w:rsidP="00F516A3">
            <w:pPr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 xml:space="preserve">Организация проведения </w:t>
            </w:r>
            <w:proofErr w:type="spellStart"/>
            <w:r w:rsidRPr="00814F7E">
              <w:rPr>
                <w:rFonts w:ascii="Arial" w:hAnsi="Arial" w:cs="Arial"/>
                <w:sz w:val="24"/>
                <w:szCs w:val="24"/>
              </w:rPr>
              <w:t>антикоррупционной</w:t>
            </w:r>
            <w:proofErr w:type="spellEnd"/>
            <w:r w:rsidRPr="00814F7E">
              <w:rPr>
                <w:rFonts w:ascii="Arial" w:hAnsi="Arial" w:cs="Arial"/>
                <w:sz w:val="24"/>
                <w:szCs w:val="24"/>
              </w:rPr>
              <w:t xml:space="preserve"> экспертизы нормативных актов и проектов нормативных правовых актов </w:t>
            </w:r>
            <w:r w:rsidR="00917437">
              <w:rPr>
                <w:rFonts w:ascii="Arial" w:hAnsi="Arial" w:cs="Arial"/>
                <w:sz w:val="24"/>
                <w:szCs w:val="24"/>
              </w:rPr>
              <w:t>Зубовского</w:t>
            </w:r>
            <w:r w:rsidRPr="00814F7E">
              <w:rPr>
                <w:rFonts w:ascii="Arial" w:hAnsi="Arial" w:cs="Arial"/>
                <w:sz w:val="24"/>
                <w:szCs w:val="24"/>
              </w:rPr>
              <w:t xml:space="preserve"> сельсовета, подлежащих включению в регистр муниципальных правовых актов</w:t>
            </w:r>
          </w:p>
        </w:tc>
        <w:tc>
          <w:tcPr>
            <w:tcW w:w="3780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899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 xml:space="preserve">Выявление и устранения </w:t>
            </w:r>
            <w:proofErr w:type="spellStart"/>
            <w:r w:rsidRPr="00814F7E">
              <w:rPr>
                <w:rFonts w:ascii="Arial" w:hAnsi="Arial" w:cs="Arial"/>
                <w:sz w:val="24"/>
                <w:szCs w:val="24"/>
              </w:rPr>
              <w:t>коррупциогенных</w:t>
            </w:r>
            <w:proofErr w:type="spellEnd"/>
            <w:r w:rsidRPr="00814F7E">
              <w:rPr>
                <w:rFonts w:ascii="Arial" w:hAnsi="Arial" w:cs="Arial"/>
                <w:sz w:val="24"/>
                <w:szCs w:val="24"/>
              </w:rPr>
              <w:t xml:space="preserve"> факторов</w:t>
            </w:r>
          </w:p>
        </w:tc>
        <w:tc>
          <w:tcPr>
            <w:tcW w:w="1735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211EFA" w:rsidRPr="00814F7E">
        <w:trPr>
          <w:trHeight w:val="1480"/>
        </w:trPr>
        <w:tc>
          <w:tcPr>
            <w:tcW w:w="695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700" w:type="dxa"/>
          </w:tcPr>
          <w:p w:rsidR="00211EFA" w:rsidRPr="00814F7E" w:rsidRDefault="00211EFA" w:rsidP="00F516A3">
            <w:pPr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 xml:space="preserve">Организация и осуществление постоянного мониторинга обращений граждан и организаций с целью выявления и проверки фактов коррупционных проявлений в деятельности муниципальных служащих администрации </w:t>
            </w:r>
            <w:r w:rsidR="00917437">
              <w:rPr>
                <w:rFonts w:ascii="Arial" w:hAnsi="Arial" w:cs="Arial"/>
                <w:sz w:val="24"/>
                <w:szCs w:val="24"/>
              </w:rPr>
              <w:t>Зубовского</w:t>
            </w:r>
            <w:r w:rsidRPr="00814F7E">
              <w:rPr>
                <w:rFonts w:ascii="Arial" w:hAnsi="Arial" w:cs="Arial"/>
                <w:sz w:val="24"/>
                <w:szCs w:val="24"/>
              </w:rPr>
              <w:t xml:space="preserve"> сельсовета.</w:t>
            </w:r>
          </w:p>
        </w:tc>
        <w:tc>
          <w:tcPr>
            <w:tcW w:w="3780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Специалист администрации, ответственный за кадровую работу</w:t>
            </w:r>
          </w:p>
        </w:tc>
        <w:tc>
          <w:tcPr>
            <w:tcW w:w="3899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Повышение ответственности за рассмотрение сообщений граждан и организаций о фактах коррупции</w:t>
            </w:r>
          </w:p>
        </w:tc>
        <w:tc>
          <w:tcPr>
            <w:tcW w:w="1735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211EFA" w:rsidRPr="00814F7E">
        <w:trPr>
          <w:trHeight w:val="1480"/>
        </w:trPr>
        <w:tc>
          <w:tcPr>
            <w:tcW w:w="695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700" w:type="dxa"/>
          </w:tcPr>
          <w:p w:rsidR="00211EFA" w:rsidRPr="003E3693" w:rsidRDefault="00211EFA" w:rsidP="00F516A3">
            <w:pPr>
              <w:pStyle w:val="standartnyjjhtml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Обеспечение уведомления муниципальными служащими администрации </w:t>
            </w:r>
            <w:r w:rsidR="00917437">
              <w:rPr>
                <w:rFonts w:ascii="Arial" w:hAnsi="Arial" w:cs="Arial"/>
                <w:sz w:val="24"/>
                <w:szCs w:val="24"/>
              </w:rPr>
              <w:t>Зубовского</w:t>
            </w:r>
            <w:r w:rsidRPr="003E3693">
              <w:rPr>
                <w:rFonts w:ascii="Arial" w:hAnsi="Arial" w:cs="Arial"/>
                <w:sz w:val="24"/>
                <w:szCs w:val="24"/>
              </w:rPr>
              <w:t xml:space="preserve"> сельсовета  представителя нанимателя о  выполнении  иной оплачиваемой работы в соответствии с частью 2 статьи 11  Федерального  закона  от 02.03.2007 № 25-ФЗ «О муниципальной  службе в Российской Федерации»</w:t>
            </w:r>
          </w:p>
        </w:tc>
        <w:tc>
          <w:tcPr>
            <w:tcW w:w="3780" w:type="dxa"/>
          </w:tcPr>
          <w:p w:rsidR="00211EFA" w:rsidRPr="00814F7E" w:rsidRDefault="00211EFA" w:rsidP="00F516A3">
            <w:pPr>
              <w:tabs>
                <w:tab w:val="left" w:pos="2700"/>
              </w:tabs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 xml:space="preserve">Специалисты администрации </w:t>
            </w:r>
          </w:p>
        </w:tc>
        <w:tc>
          <w:tcPr>
            <w:tcW w:w="3899" w:type="dxa"/>
          </w:tcPr>
          <w:p w:rsidR="00211EFA" w:rsidRPr="00814F7E" w:rsidRDefault="00211EFA" w:rsidP="00F516A3">
            <w:pPr>
              <w:tabs>
                <w:tab w:val="left" w:pos="2700"/>
              </w:tabs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 xml:space="preserve">Реализация </w:t>
            </w:r>
            <w:proofErr w:type="spellStart"/>
            <w:r w:rsidRPr="00814F7E">
              <w:rPr>
                <w:rFonts w:ascii="Arial" w:hAnsi="Arial" w:cs="Arial"/>
                <w:sz w:val="24"/>
                <w:szCs w:val="24"/>
              </w:rPr>
              <w:t>антикоррупционных</w:t>
            </w:r>
            <w:proofErr w:type="spellEnd"/>
            <w:r w:rsidRPr="00814F7E">
              <w:rPr>
                <w:rFonts w:ascii="Arial" w:hAnsi="Arial" w:cs="Arial"/>
                <w:sz w:val="24"/>
                <w:szCs w:val="24"/>
              </w:rPr>
              <w:t xml:space="preserve"> мер, предусмотренных действующим законодательством</w:t>
            </w:r>
          </w:p>
        </w:tc>
        <w:tc>
          <w:tcPr>
            <w:tcW w:w="1735" w:type="dxa"/>
          </w:tcPr>
          <w:p w:rsidR="00211EFA" w:rsidRPr="00814F7E" w:rsidRDefault="00211EFA" w:rsidP="00F516A3">
            <w:pPr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211EFA" w:rsidRPr="00814F7E">
        <w:trPr>
          <w:trHeight w:val="1480"/>
        </w:trPr>
        <w:tc>
          <w:tcPr>
            <w:tcW w:w="695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5700" w:type="dxa"/>
          </w:tcPr>
          <w:p w:rsidR="00211EFA" w:rsidRPr="003E3693" w:rsidRDefault="00211EFA" w:rsidP="00F516A3">
            <w:pPr>
              <w:pStyle w:val="standartnyjjhtml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комиссии  по соблюдению требований к служебному поведению и урегулированию конфликта интересов в администрации </w:t>
            </w:r>
            <w:r w:rsidR="00917437">
              <w:rPr>
                <w:rFonts w:ascii="Arial" w:hAnsi="Arial" w:cs="Arial"/>
                <w:sz w:val="24"/>
                <w:szCs w:val="24"/>
              </w:rPr>
              <w:t>Зубовского</w:t>
            </w:r>
            <w:r w:rsidRPr="003E369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3780" w:type="dxa"/>
          </w:tcPr>
          <w:p w:rsidR="00211EFA" w:rsidRPr="00814F7E" w:rsidRDefault="00211EFA" w:rsidP="00F516A3">
            <w:pPr>
              <w:tabs>
                <w:tab w:val="left" w:pos="2700"/>
              </w:tabs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  <w:tc>
          <w:tcPr>
            <w:tcW w:w="3899" w:type="dxa"/>
          </w:tcPr>
          <w:p w:rsidR="00211EFA" w:rsidRPr="00814F7E" w:rsidRDefault="00211EFA" w:rsidP="00F516A3">
            <w:pPr>
              <w:tabs>
                <w:tab w:val="left" w:pos="2700"/>
              </w:tabs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Устранение причин и условий, способствующих совершению коррупционных правонарушений</w:t>
            </w:r>
          </w:p>
        </w:tc>
        <w:tc>
          <w:tcPr>
            <w:tcW w:w="1735" w:type="dxa"/>
          </w:tcPr>
          <w:p w:rsidR="00211EFA" w:rsidRPr="00814F7E" w:rsidRDefault="00211EFA" w:rsidP="00F516A3">
            <w:pPr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211EFA" w:rsidRPr="00814F7E">
        <w:trPr>
          <w:trHeight w:val="270"/>
        </w:trPr>
        <w:tc>
          <w:tcPr>
            <w:tcW w:w="695" w:type="dxa"/>
          </w:tcPr>
          <w:p w:rsidR="00211EFA" w:rsidRPr="00814F7E" w:rsidRDefault="00211EFA" w:rsidP="00F516A3">
            <w:pPr>
              <w:widowControl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5700" w:type="dxa"/>
          </w:tcPr>
          <w:p w:rsidR="00211EFA" w:rsidRPr="00814F7E" w:rsidRDefault="00211EFA" w:rsidP="00F516A3">
            <w:pPr>
              <w:widowControl w:val="0"/>
              <w:adjustRightIn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 xml:space="preserve">Организация мониторинга исполнения установленного </w:t>
            </w:r>
            <w:hyperlink r:id="rId5" w:history="1">
              <w:r w:rsidRPr="00814F7E">
                <w:rPr>
                  <w:rFonts w:ascii="Arial" w:hAnsi="Arial" w:cs="Arial"/>
                  <w:sz w:val="24"/>
                  <w:szCs w:val="24"/>
                </w:rPr>
                <w:t>порядка</w:t>
              </w:r>
            </w:hyperlink>
            <w:r w:rsidRPr="00814F7E">
              <w:rPr>
                <w:rFonts w:ascii="Arial" w:hAnsi="Arial" w:cs="Arial"/>
                <w:sz w:val="24"/>
                <w:szCs w:val="24"/>
              </w:rPr>
              <w:t xml:space="preserve"> сообщения лицами, замещающими муниципальные должности, должности муниципальной службы,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 </w:t>
            </w:r>
          </w:p>
        </w:tc>
        <w:tc>
          <w:tcPr>
            <w:tcW w:w="3780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Специалист администрации, ответственный за кадровую работу</w:t>
            </w:r>
          </w:p>
        </w:tc>
        <w:tc>
          <w:tcPr>
            <w:tcW w:w="3899" w:type="dxa"/>
          </w:tcPr>
          <w:p w:rsidR="00211EFA" w:rsidRPr="00814F7E" w:rsidRDefault="00211EFA" w:rsidP="00F516A3">
            <w:pPr>
              <w:widowControl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Обеспечение исполнения установленного порядка получения и сдачи подарков</w:t>
            </w:r>
          </w:p>
        </w:tc>
        <w:tc>
          <w:tcPr>
            <w:tcW w:w="1735" w:type="dxa"/>
          </w:tcPr>
          <w:p w:rsidR="00211EFA" w:rsidRPr="00814F7E" w:rsidRDefault="00211EFA" w:rsidP="00F516A3">
            <w:pPr>
              <w:widowControl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 xml:space="preserve">ежегодно </w:t>
            </w:r>
          </w:p>
          <w:p w:rsidR="00211EFA" w:rsidRPr="00814F7E" w:rsidRDefault="00211EFA" w:rsidP="00F516A3">
            <w:pPr>
              <w:widowControl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до 15 февраля</w:t>
            </w:r>
          </w:p>
        </w:tc>
      </w:tr>
      <w:tr w:rsidR="00211EFA" w:rsidRPr="00814F7E">
        <w:trPr>
          <w:trHeight w:val="270"/>
        </w:trPr>
        <w:tc>
          <w:tcPr>
            <w:tcW w:w="695" w:type="dxa"/>
          </w:tcPr>
          <w:p w:rsidR="00211EFA" w:rsidRPr="00814F7E" w:rsidRDefault="00211EFA" w:rsidP="00F516A3">
            <w:pPr>
              <w:widowControl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5700" w:type="dxa"/>
          </w:tcPr>
          <w:p w:rsidR="00211EFA" w:rsidRPr="00814F7E" w:rsidRDefault="00211EFA" w:rsidP="00F516A3">
            <w:pPr>
              <w:widowControl w:val="0"/>
              <w:adjustRightIn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 xml:space="preserve">Активизация работы по формированию у муниципальных служащих администрации </w:t>
            </w:r>
            <w:r w:rsidR="00917437">
              <w:rPr>
                <w:rFonts w:ascii="Arial" w:hAnsi="Arial" w:cs="Arial"/>
                <w:sz w:val="24"/>
                <w:szCs w:val="24"/>
              </w:rPr>
              <w:t>Зубовского</w:t>
            </w:r>
            <w:r w:rsidRPr="00814F7E">
              <w:rPr>
                <w:rFonts w:ascii="Arial" w:hAnsi="Arial" w:cs="Arial"/>
                <w:sz w:val="24"/>
                <w:szCs w:val="24"/>
              </w:rPr>
              <w:t xml:space="preserve"> сельсовета отрицательного отношения к коррупции, предание гласности каждого установленного факта коррупции в администрации </w:t>
            </w:r>
            <w:r w:rsidR="00917437">
              <w:rPr>
                <w:rFonts w:ascii="Arial" w:hAnsi="Arial" w:cs="Arial"/>
                <w:sz w:val="24"/>
                <w:szCs w:val="24"/>
              </w:rPr>
              <w:t>Зубовского</w:t>
            </w:r>
            <w:r w:rsidRPr="00814F7E">
              <w:rPr>
                <w:rFonts w:ascii="Arial" w:hAnsi="Arial" w:cs="Arial"/>
                <w:sz w:val="24"/>
                <w:szCs w:val="24"/>
              </w:rPr>
              <w:t xml:space="preserve"> сельсовета и </w:t>
            </w:r>
            <w:r w:rsidRPr="00814F7E"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организации </w:t>
            </w:r>
          </w:p>
        </w:tc>
        <w:tc>
          <w:tcPr>
            <w:tcW w:w="3780" w:type="dxa"/>
          </w:tcPr>
          <w:p w:rsidR="00211EFA" w:rsidRPr="00814F7E" w:rsidRDefault="00211EFA" w:rsidP="00F516A3">
            <w:pPr>
              <w:widowControl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lastRenderedPageBreak/>
              <w:t>Специалисты администрации</w:t>
            </w:r>
          </w:p>
        </w:tc>
        <w:tc>
          <w:tcPr>
            <w:tcW w:w="3899" w:type="dxa"/>
          </w:tcPr>
          <w:p w:rsidR="00211EFA" w:rsidRPr="00814F7E" w:rsidRDefault="00211EFA" w:rsidP="00F516A3">
            <w:pPr>
              <w:widowControl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 xml:space="preserve">Формирование у муниципальных служащих администрации </w:t>
            </w:r>
            <w:r w:rsidR="00917437">
              <w:rPr>
                <w:rFonts w:ascii="Arial" w:hAnsi="Arial" w:cs="Arial"/>
                <w:sz w:val="24"/>
                <w:szCs w:val="24"/>
              </w:rPr>
              <w:t>Зубовского</w:t>
            </w:r>
            <w:r w:rsidRPr="00814F7E">
              <w:rPr>
                <w:rFonts w:ascii="Arial" w:hAnsi="Arial" w:cs="Arial"/>
                <w:sz w:val="24"/>
                <w:szCs w:val="24"/>
              </w:rPr>
              <w:t xml:space="preserve"> сельсовета и работников организаций отрицательного отношения к коррупции</w:t>
            </w:r>
          </w:p>
        </w:tc>
        <w:tc>
          <w:tcPr>
            <w:tcW w:w="1735" w:type="dxa"/>
          </w:tcPr>
          <w:p w:rsidR="00211EFA" w:rsidRPr="00814F7E" w:rsidRDefault="00211EFA" w:rsidP="00F516A3">
            <w:pPr>
              <w:widowControl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211EFA" w:rsidRPr="00814F7E">
        <w:trPr>
          <w:trHeight w:val="239"/>
        </w:trPr>
        <w:tc>
          <w:tcPr>
            <w:tcW w:w="695" w:type="dxa"/>
          </w:tcPr>
          <w:p w:rsidR="00211EFA" w:rsidRPr="003E3693" w:rsidRDefault="00211EFA" w:rsidP="00F516A3">
            <w:pPr>
              <w:pStyle w:val="a5"/>
              <w:spacing w:after="0" w:line="240" w:lineRule="auto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  <w:r w:rsidRPr="003E36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700" w:type="dxa"/>
          </w:tcPr>
          <w:p w:rsidR="00211EFA" w:rsidRPr="00814F7E" w:rsidRDefault="00211EFA" w:rsidP="00F516A3">
            <w:pPr>
              <w:adjustRightIn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Обеспечение осуществления комплекса организационных, разъяснительных и иных мер по соблюдению лицами, замещающими муниципальные должности, должности муниципальной  службы, ограничений и запретов, а также по исполнению ими обязанностей, установленных в целях противодействия коррупции</w:t>
            </w:r>
          </w:p>
        </w:tc>
        <w:tc>
          <w:tcPr>
            <w:tcW w:w="3780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Специалист администрации, ответственный за кадровую работу</w:t>
            </w:r>
          </w:p>
        </w:tc>
        <w:tc>
          <w:tcPr>
            <w:tcW w:w="3899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Обеспечение соблюдения лицами, замещающими муниципальные должности, должности муниципальной службы, ограничений и запретов, а также исполнения ими обязанностей, установленных в целях противодействия коррупции</w:t>
            </w:r>
          </w:p>
        </w:tc>
        <w:tc>
          <w:tcPr>
            <w:tcW w:w="1735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 xml:space="preserve">  до 15.03 текущего года  </w:t>
            </w:r>
          </w:p>
        </w:tc>
      </w:tr>
      <w:tr w:rsidR="00211EFA" w:rsidRPr="00814F7E">
        <w:trPr>
          <w:trHeight w:val="1047"/>
        </w:trPr>
        <w:tc>
          <w:tcPr>
            <w:tcW w:w="695" w:type="dxa"/>
          </w:tcPr>
          <w:p w:rsidR="00211EFA" w:rsidRPr="003E3693" w:rsidRDefault="00211EFA" w:rsidP="00F516A3">
            <w:pPr>
              <w:pStyle w:val="a5"/>
              <w:spacing w:after="0" w:line="240" w:lineRule="auto"/>
              <w:ind w:left="0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3E36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700" w:type="dxa"/>
          </w:tcPr>
          <w:p w:rsidR="00211EFA" w:rsidRPr="00814F7E" w:rsidRDefault="00211EFA" w:rsidP="00F516A3">
            <w:pPr>
              <w:adjustRightIn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 xml:space="preserve">Обеспечение проведения мероприятий по формированию у лиц, замещающих муниципальные должности, должности муниципальной службы администрации </w:t>
            </w:r>
            <w:r w:rsidR="00917437">
              <w:rPr>
                <w:rFonts w:ascii="Arial" w:hAnsi="Arial" w:cs="Arial"/>
                <w:sz w:val="24"/>
                <w:szCs w:val="24"/>
              </w:rPr>
              <w:t>Зубовского</w:t>
            </w:r>
            <w:r w:rsidRPr="00814F7E">
              <w:rPr>
                <w:rFonts w:ascii="Arial" w:hAnsi="Arial" w:cs="Arial"/>
                <w:sz w:val="24"/>
                <w:szCs w:val="24"/>
              </w:rPr>
              <w:t xml:space="preserve"> сельсовета, негативного отношения к дарению им подарков в связи с их должностным положением или в связи с исполнением ими служебных обязанностей</w:t>
            </w:r>
          </w:p>
        </w:tc>
        <w:tc>
          <w:tcPr>
            <w:tcW w:w="3780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Специалист администрации, ответственный за кадровую работу</w:t>
            </w:r>
          </w:p>
        </w:tc>
        <w:tc>
          <w:tcPr>
            <w:tcW w:w="3899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Формирование у лиц, замещающих муниципальные должности, должности муниципальной службы, негативного отношения к дарению им подарков в связи с их должностным положением или в связи с исполнением ими служебных обязанностей</w:t>
            </w:r>
          </w:p>
        </w:tc>
        <w:tc>
          <w:tcPr>
            <w:tcW w:w="1735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до 15.03 текущего года</w:t>
            </w:r>
          </w:p>
        </w:tc>
      </w:tr>
      <w:tr w:rsidR="00211EFA" w:rsidRPr="00814F7E">
        <w:trPr>
          <w:trHeight w:val="1047"/>
        </w:trPr>
        <w:tc>
          <w:tcPr>
            <w:tcW w:w="695" w:type="dxa"/>
          </w:tcPr>
          <w:p w:rsidR="00211EFA" w:rsidRDefault="00211EFA" w:rsidP="00F516A3">
            <w:pPr>
              <w:pStyle w:val="a5"/>
              <w:spacing w:after="0" w:line="240" w:lineRule="auto"/>
              <w:ind w:left="0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5700" w:type="dxa"/>
          </w:tcPr>
          <w:p w:rsidR="00211EFA" w:rsidRPr="00814F7E" w:rsidRDefault="00211EFA" w:rsidP="00F516A3">
            <w:pPr>
              <w:adjustRightIn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 xml:space="preserve">Совершенствование правовых основ и организационных механизмов предотвращения и выявления конфликта интересов в отношении лиц, замещающих должности, по которым установлена обязанность </w:t>
            </w:r>
            <w:proofErr w:type="gramStart"/>
            <w:r w:rsidRPr="00814F7E">
              <w:rPr>
                <w:rFonts w:ascii="Arial" w:hAnsi="Arial" w:cs="Arial"/>
                <w:sz w:val="24"/>
                <w:szCs w:val="24"/>
              </w:rPr>
              <w:t>принимать</w:t>
            </w:r>
            <w:proofErr w:type="gramEnd"/>
            <w:r w:rsidRPr="00814F7E">
              <w:rPr>
                <w:rFonts w:ascii="Arial" w:hAnsi="Arial" w:cs="Arial"/>
                <w:sz w:val="24"/>
                <w:szCs w:val="24"/>
              </w:rPr>
              <w:t xml:space="preserve"> меры по предотвращению и урегулированию конфликта интересов</w:t>
            </w:r>
          </w:p>
        </w:tc>
        <w:tc>
          <w:tcPr>
            <w:tcW w:w="3780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899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Снижение коррупционных рисков</w:t>
            </w:r>
          </w:p>
        </w:tc>
        <w:tc>
          <w:tcPr>
            <w:tcW w:w="1735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211EFA" w:rsidRPr="00814F7E">
        <w:trPr>
          <w:trHeight w:val="1047"/>
        </w:trPr>
        <w:tc>
          <w:tcPr>
            <w:tcW w:w="695" w:type="dxa"/>
          </w:tcPr>
          <w:p w:rsidR="00211EFA" w:rsidRPr="00FB3C9F" w:rsidRDefault="00211EFA" w:rsidP="00F516A3">
            <w:pPr>
              <w:pStyle w:val="a5"/>
              <w:spacing w:after="0" w:line="240" w:lineRule="auto"/>
              <w:ind w:left="0" w:right="-57"/>
              <w:rPr>
                <w:rFonts w:ascii="Arial" w:hAnsi="Arial" w:cs="Arial"/>
                <w:sz w:val="24"/>
                <w:szCs w:val="24"/>
              </w:rPr>
            </w:pPr>
            <w:r w:rsidRPr="00FB3C9F">
              <w:rPr>
                <w:rFonts w:ascii="Arial" w:hAnsi="Arial" w:cs="Arial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700" w:type="dxa"/>
          </w:tcPr>
          <w:p w:rsidR="00211EFA" w:rsidRPr="00814F7E" w:rsidRDefault="00211EFA" w:rsidP="00F516A3">
            <w:pPr>
              <w:adjustRightIn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 xml:space="preserve">Совершенствование механизмов </w:t>
            </w:r>
            <w:proofErr w:type="gramStart"/>
            <w:r w:rsidRPr="00814F7E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814F7E">
              <w:rPr>
                <w:rFonts w:ascii="Arial" w:hAnsi="Arial" w:cs="Arial"/>
                <w:sz w:val="24"/>
                <w:szCs w:val="24"/>
              </w:rPr>
              <w:t xml:space="preserve"> расходами и обращения в доход государства имущества, в отношении которого не представлено сведений, подтверждающих его приобретение на законные доходы, предусмотренных Федеральным законом от 03.12.2012 N 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3780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899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Снижение коррупционных рисков</w:t>
            </w:r>
          </w:p>
        </w:tc>
        <w:tc>
          <w:tcPr>
            <w:tcW w:w="1735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211EFA" w:rsidRPr="00814F7E">
        <w:trPr>
          <w:trHeight w:val="1047"/>
        </w:trPr>
        <w:tc>
          <w:tcPr>
            <w:tcW w:w="695" w:type="dxa"/>
          </w:tcPr>
          <w:p w:rsidR="00211EFA" w:rsidRPr="00FB3C9F" w:rsidRDefault="00211EFA" w:rsidP="00F516A3">
            <w:pPr>
              <w:pStyle w:val="a5"/>
              <w:spacing w:after="0" w:line="240" w:lineRule="auto"/>
              <w:ind w:left="0" w:right="-57"/>
              <w:rPr>
                <w:rFonts w:ascii="Arial" w:hAnsi="Arial" w:cs="Arial"/>
                <w:sz w:val="24"/>
                <w:szCs w:val="24"/>
              </w:rPr>
            </w:pPr>
            <w:r w:rsidRPr="00FB3C9F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5700" w:type="dxa"/>
          </w:tcPr>
          <w:p w:rsidR="00211EFA" w:rsidRPr="00814F7E" w:rsidRDefault="00211EFA" w:rsidP="00F516A3">
            <w:pPr>
              <w:adjustRightIn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</w:t>
            </w:r>
          </w:p>
        </w:tc>
        <w:tc>
          <w:tcPr>
            <w:tcW w:w="3780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899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Снижение коррупционных рисков</w:t>
            </w:r>
          </w:p>
        </w:tc>
        <w:tc>
          <w:tcPr>
            <w:tcW w:w="1735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211EFA" w:rsidRPr="00814F7E">
        <w:trPr>
          <w:trHeight w:val="1047"/>
        </w:trPr>
        <w:tc>
          <w:tcPr>
            <w:tcW w:w="695" w:type="dxa"/>
          </w:tcPr>
          <w:p w:rsidR="00211EFA" w:rsidRPr="00FB3C9F" w:rsidRDefault="00211EFA" w:rsidP="00F516A3">
            <w:pPr>
              <w:pStyle w:val="a5"/>
              <w:spacing w:after="0" w:line="240" w:lineRule="auto"/>
              <w:ind w:left="0" w:right="-57"/>
              <w:rPr>
                <w:rFonts w:ascii="Arial" w:hAnsi="Arial" w:cs="Arial"/>
                <w:sz w:val="24"/>
                <w:szCs w:val="24"/>
              </w:rPr>
            </w:pPr>
            <w:r w:rsidRPr="00FB3C9F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5700" w:type="dxa"/>
          </w:tcPr>
          <w:p w:rsidR="00211EFA" w:rsidRPr="00814F7E" w:rsidRDefault="00211EFA" w:rsidP="00F516A3">
            <w:pPr>
              <w:adjustRightIn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3780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899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 xml:space="preserve">Реализация </w:t>
            </w:r>
            <w:proofErr w:type="spellStart"/>
            <w:r w:rsidRPr="00814F7E">
              <w:rPr>
                <w:rFonts w:ascii="Arial" w:hAnsi="Arial" w:cs="Arial"/>
                <w:sz w:val="24"/>
                <w:szCs w:val="24"/>
              </w:rPr>
              <w:t>антикоррупционных</w:t>
            </w:r>
            <w:proofErr w:type="spellEnd"/>
            <w:r w:rsidRPr="00814F7E">
              <w:rPr>
                <w:rFonts w:ascii="Arial" w:hAnsi="Arial" w:cs="Arial"/>
                <w:sz w:val="24"/>
                <w:szCs w:val="24"/>
              </w:rPr>
              <w:t xml:space="preserve"> мер</w:t>
            </w:r>
          </w:p>
        </w:tc>
        <w:tc>
          <w:tcPr>
            <w:tcW w:w="1735" w:type="dxa"/>
          </w:tcPr>
          <w:p w:rsidR="00211EFA" w:rsidRPr="00814F7E" w:rsidRDefault="00211EFA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14F7E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501E83" w:rsidRPr="00B671FA" w:rsidTr="00CC08C6">
        <w:trPr>
          <w:trHeight w:val="1047"/>
        </w:trPr>
        <w:tc>
          <w:tcPr>
            <w:tcW w:w="695" w:type="dxa"/>
          </w:tcPr>
          <w:p w:rsidR="00501E83" w:rsidRPr="00B671FA" w:rsidRDefault="00501E83" w:rsidP="00CC08C6">
            <w:pPr>
              <w:pStyle w:val="a5"/>
              <w:spacing w:after="0" w:line="240" w:lineRule="auto"/>
              <w:ind w:left="0" w:right="-57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671FA">
              <w:rPr>
                <w:rFonts w:ascii="Arial" w:hAnsi="Arial" w:cs="Arial"/>
                <w:color w:val="FF0000"/>
                <w:sz w:val="24"/>
                <w:szCs w:val="24"/>
              </w:rPr>
              <w:t>23.</w:t>
            </w:r>
          </w:p>
        </w:tc>
        <w:tc>
          <w:tcPr>
            <w:tcW w:w="5700" w:type="dxa"/>
          </w:tcPr>
          <w:p w:rsidR="00501E83" w:rsidRPr="00B671FA" w:rsidRDefault="00501E83" w:rsidP="00CC08C6">
            <w:pPr>
              <w:adjustRightInd w:val="0"/>
              <w:ind w:left="-57" w:right="-57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671FA">
              <w:rPr>
                <w:rFonts w:ascii="Arial" w:hAnsi="Arial" w:cs="Arial"/>
                <w:color w:val="FF0000"/>
                <w:sz w:val="24"/>
                <w:szCs w:val="24"/>
              </w:rPr>
              <w:t>Совершенствование системы запретов, ограничений и требований, установленных в целях противодействия коррупции</w:t>
            </w:r>
          </w:p>
        </w:tc>
        <w:tc>
          <w:tcPr>
            <w:tcW w:w="3780" w:type="dxa"/>
          </w:tcPr>
          <w:p w:rsidR="00501E83" w:rsidRPr="00B671FA" w:rsidRDefault="00501E83" w:rsidP="00CC08C6">
            <w:pPr>
              <w:ind w:left="-57" w:right="-57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671FA">
              <w:rPr>
                <w:rFonts w:ascii="Arial" w:hAnsi="Arial" w:cs="Arial"/>
                <w:color w:val="FF0000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899" w:type="dxa"/>
          </w:tcPr>
          <w:p w:rsidR="00501E83" w:rsidRPr="00B671FA" w:rsidRDefault="00501E83" w:rsidP="00CC08C6">
            <w:pPr>
              <w:ind w:left="-57" w:right="-57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671FA">
              <w:rPr>
                <w:rFonts w:ascii="Arial" w:hAnsi="Arial" w:cs="Arial"/>
                <w:color w:val="FF0000"/>
                <w:sz w:val="24"/>
                <w:szCs w:val="24"/>
              </w:rPr>
              <w:t>Снижение коррупционных рисков</w:t>
            </w:r>
          </w:p>
        </w:tc>
        <w:tc>
          <w:tcPr>
            <w:tcW w:w="1735" w:type="dxa"/>
          </w:tcPr>
          <w:p w:rsidR="00501E83" w:rsidRPr="00B671FA" w:rsidRDefault="00501E83" w:rsidP="00CC08C6">
            <w:pPr>
              <w:ind w:left="-57" w:right="-57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671FA">
              <w:rPr>
                <w:rFonts w:ascii="Arial" w:hAnsi="Arial" w:cs="Arial"/>
                <w:color w:val="FF0000"/>
                <w:sz w:val="24"/>
                <w:szCs w:val="24"/>
              </w:rPr>
              <w:t>в течение планируемого периода</w:t>
            </w:r>
          </w:p>
        </w:tc>
      </w:tr>
      <w:tr w:rsidR="00501E83" w:rsidRPr="00B671FA" w:rsidTr="00CC08C6">
        <w:trPr>
          <w:trHeight w:val="418"/>
        </w:trPr>
        <w:tc>
          <w:tcPr>
            <w:tcW w:w="695" w:type="dxa"/>
          </w:tcPr>
          <w:p w:rsidR="00501E83" w:rsidRPr="00B671FA" w:rsidRDefault="00501E83" w:rsidP="00CC08C6">
            <w:pPr>
              <w:pStyle w:val="a5"/>
              <w:spacing w:after="0" w:line="240" w:lineRule="auto"/>
              <w:ind w:left="0" w:right="-57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671FA">
              <w:rPr>
                <w:rFonts w:ascii="Arial" w:hAnsi="Arial" w:cs="Arial"/>
                <w:color w:val="FF0000"/>
                <w:sz w:val="24"/>
                <w:szCs w:val="24"/>
              </w:rPr>
              <w:t>24.</w:t>
            </w:r>
          </w:p>
        </w:tc>
        <w:tc>
          <w:tcPr>
            <w:tcW w:w="5700" w:type="dxa"/>
          </w:tcPr>
          <w:p w:rsidR="00501E83" w:rsidRPr="00B671FA" w:rsidRDefault="00501E83" w:rsidP="00CC08C6">
            <w:pPr>
              <w:adjustRightInd w:val="0"/>
              <w:ind w:left="-57" w:right="-57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671FA">
              <w:rPr>
                <w:rFonts w:ascii="Arial" w:hAnsi="Arial" w:cs="Arial"/>
                <w:color w:val="FF0000"/>
                <w:sz w:val="24"/>
                <w:szCs w:val="24"/>
              </w:rPr>
              <w:t xml:space="preserve"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</w:t>
            </w:r>
            <w:r w:rsidRPr="00B671FA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урегулирования конфликта интересов</w:t>
            </w:r>
          </w:p>
        </w:tc>
        <w:tc>
          <w:tcPr>
            <w:tcW w:w="3780" w:type="dxa"/>
          </w:tcPr>
          <w:p w:rsidR="00501E83" w:rsidRPr="00B671FA" w:rsidRDefault="00501E83" w:rsidP="00CC08C6">
            <w:pPr>
              <w:ind w:left="-57" w:right="-57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671FA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Специалисты администрации</w:t>
            </w:r>
          </w:p>
        </w:tc>
        <w:tc>
          <w:tcPr>
            <w:tcW w:w="3899" w:type="dxa"/>
          </w:tcPr>
          <w:p w:rsidR="00501E83" w:rsidRPr="00B671FA" w:rsidRDefault="00501E83" w:rsidP="00CC08C6">
            <w:pPr>
              <w:ind w:left="-57" w:right="-57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671FA">
              <w:rPr>
                <w:rFonts w:ascii="Arial" w:hAnsi="Arial" w:cs="Arial"/>
                <w:color w:val="FF0000"/>
                <w:sz w:val="24"/>
                <w:szCs w:val="24"/>
              </w:rPr>
              <w:t>Снижение коррупционных рисков</w:t>
            </w:r>
          </w:p>
        </w:tc>
        <w:tc>
          <w:tcPr>
            <w:tcW w:w="1735" w:type="dxa"/>
          </w:tcPr>
          <w:p w:rsidR="00501E83" w:rsidRPr="00B671FA" w:rsidRDefault="00501E83" w:rsidP="00CC08C6">
            <w:pPr>
              <w:ind w:left="-57" w:right="-57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671FA">
              <w:rPr>
                <w:rFonts w:ascii="Arial" w:hAnsi="Arial" w:cs="Arial"/>
                <w:color w:val="FF0000"/>
                <w:sz w:val="24"/>
                <w:szCs w:val="24"/>
              </w:rPr>
              <w:t>в течение планируемого периода</w:t>
            </w:r>
          </w:p>
        </w:tc>
      </w:tr>
      <w:tr w:rsidR="00501E83" w:rsidRPr="00B671FA" w:rsidTr="00CC08C6">
        <w:trPr>
          <w:trHeight w:val="1047"/>
        </w:trPr>
        <w:tc>
          <w:tcPr>
            <w:tcW w:w="695" w:type="dxa"/>
          </w:tcPr>
          <w:p w:rsidR="00501E83" w:rsidRPr="00B671FA" w:rsidRDefault="00501E83" w:rsidP="00CC08C6">
            <w:pPr>
              <w:pStyle w:val="a5"/>
              <w:spacing w:after="0" w:line="240" w:lineRule="auto"/>
              <w:ind w:left="0" w:right="-57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671FA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25.</w:t>
            </w:r>
          </w:p>
        </w:tc>
        <w:tc>
          <w:tcPr>
            <w:tcW w:w="5700" w:type="dxa"/>
          </w:tcPr>
          <w:p w:rsidR="00501E83" w:rsidRPr="00B671FA" w:rsidRDefault="00501E83" w:rsidP="00CC08C6">
            <w:pPr>
              <w:adjustRightInd w:val="0"/>
              <w:ind w:left="-57" w:right="-57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671FA">
              <w:rPr>
                <w:rFonts w:ascii="Arial" w:hAnsi="Arial" w:cs="Arial"/>
                <w:color w:val="FF0000"/>
                <w:sz w:val="24"/>
                <w:szCs w:val="24"/>
              </w:rPr>
              <w:t>Совершенствование мер по противодействию коррупции в сфере закупок товаров, работ и услуг для обеспечения государственных или муниципальных нужд</w:t>
            </w:r>
          </w:p>
        </w:tc>
        <w:tc>
          <w:tcPr>
            <w:tcW w:w="3780" w:type="dxa"/>
          </w:tcPr>
          <w:p w:rsidR="00501E83" w:rsidRPr="00B671FA" w:rsidRDefault="00501E83" w:rsidP="00CC08C6">
            <w:pPr>
              <w:ind w:left="-57" w:right="-57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671FA">
              <w:rPr>
                <w:rFonts w:ascii="Arial" w:hAnsi="Arial" w:cs="Arial"/>
                <w:color w:val="FF0000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899" w:type="dxa"/>
          </w:tcPr>
          <w:p w:rsidR="00501E83" w:rsidRPr="00B671FA" w:rsidRDefault="00501E83" w:rsidP="00CC08C6">
            <w:pPr>
              <w:ind w:left="-57" w:right="-57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671FA">
              <w:rPr>
                <w:rFonts w:ascii="Arial" w:hAnsi="Arial" w:cs="Arial"/>
                <w:color w:val="FF0000"/>
                <w:sz w:val="24"/>
                <w:szCs w:val="24"/>
              </w:rPr>
              <w:t>Снижение коррупционных рисков</w:t>
            </w:r>
          </w:p>
        </w:tc>
        <w:tc>
          <w:tcPr>
            <w:tcW w:w="1735" w:type="dxa"/>
          </w:tcPr>
          <w:p w:rsidR="00501E83" w:rsidRPr="00B671FA" w:rsidRDefault="00501E83" w:rsidP="00CC08C6">
            <w:pPr>
              <w:ind w:left="-57" w:right="-57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671FA">
              <w:rPr>
                <w:rFonts w:ascii="Arial" w:hAnsi="Arial" w:cs="Arial"/>
                <w:color w:val="FF0000"/>
                <w:sz w:val="24"/>
                <w:szCs w:val="24"/>
              </w:rPr>
              <w:t>в течение планируемого периода</w:t>
            </w:r>
          </w:p>
        </w:tc>
      </w:tr>
      <w:tr w:rsidR="00501E83" w:rsidRPr="00B671FA" w:rsidTr="00CC08C6">
        <w:trPr>
          <w:trHeight w:val="1047"/>
        </w:trPr>
        <w:tc>
          <w:tcPr>
            <w:tcW w:w="695" w:type="dxa"/>
          </w:tcPr>
          <w:p w:rsidR="00501E83" w:rsidRPr="00B671FA" w:rsidRDefault="00501E83" w:rsidP="00CC08C6">
            <w:pPr>
              <w:pStyle w:val="a5"/>
              <w:spacing w:after="0" w:line="240" w:lineRule="auto"/>
              <w:ind w:left="0" w:right="-57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671FA">
              <w:rPr>
                <w:rFonts w:ascii="Arial" w:hAnsi="Arial" w:cs="Arial"/>
                <w:color w:val="FF0000"/>
                <w:sz w:val="24"/>
                <w:szCs w:val="24"/>
              </w:rPr>
              <w:t>26.</w:t>
            </w:r>
          </w:p>
        </w:tc>
        <w:tc>
          <w:tcPr>
            <w:tcW w:w="5700" w:type="dxa"/>
          </w:tcPr>
          <w:p w:rsidR="00501E83" w:rsidRPr="00B671FA" w:rsidRDefault="00501E83" w:rsidP="00CC08C6">
            <w:pPr>
              <w:adjustRightInd w:val="0"/>
              <w:ind w:left="-57" w:right="-57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671FA">
              <w:rPr>
                <w:rFonts w:ascii="Arial" w:hAnsi="Arial" w:cs="Arial"/>
                <w:color w:val="FF0000"/>
                <w:sz w:val="24"/>
                <w:szCs w:val="24"/>
              </w:rPr>
              <w:t xml:space="preserve">Повышение эффективности просветительских, образовательных и иных  мероприятий, направленных на формирование </w:t>
            </w:r>
            <w:proofErr w:type="spellStart"/>
            <w:r w:rsidRPr="00B671FA">
              <w:rPr>
                <w:rFonts w:ascii="Arial" w:hAnsi="Arial" w:cs="Arial"/>
                <w:color w:val="FF0000"/>
                <w:sz w:val="24"/>
                <w:szCs w:val="24"/>
              </w:rPr>
              <w:t>антикоррупционного</w:t>
            </w:r>
            <w:proofErr w:type="spellEnd"/>
            <w:r w:rsidRPr="00B671FA">
              <w:rPr>
                <w:rFonts w:ascii="Arial" w:hAnsi="Arial" w:cs="Arial"/>
                <w:color w:val="FF0000"/>
                <w:sz w:val="24"/>
                <w:szCs w:val="24"/>
              </w:rPr>
              <w:t xml:space="preserve"> поведения муниципальных служащих</w:t>
            </w:r>
          </w:p>
        </w:tc>
        <w:tc>
          <w:tcPr>
            <w:tcW w:w="3780" w:type="dxa"/>
          </w:tcPr>
          <w:p w:rsidR="00501E83" w:rsidRPr="00B671FA" w:rsidRDefault="00501E83" w:rsidP="00CC08C6">
            <w:pPr>
              <w:ind w:left="-57" w:right="-57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671FA">
              <w:rPr>
                <w:rFonts w:ascii="Arial" w:hAnsi="Arial" w:cs="Arial"/>
                <w:color w:val="FF0000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899" w:type="dxa"/>
          </w:tcPr>
          <w:p w:rsidR="00501E83" w:rsidRPr="00B671FA" w:rsidRDefault="00501E83" w:rsidP="00CC08C6">
            <w:pPr>
              <w:ind w:left="-57" w:right="-57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671FA">
              <w:rPr>
                <w:rFonts w:ascii="Arial" w:hAnsi="Arial" w:cs="Arial"/>
                <w:color w:val="FF0000"/>
                <w:sz w:val="24"/>
                <w:szCs w:val="24"/>
              </w:rPr>
              <w:t xml:space="preserve">Реализация </w:t>
            </w:r>
            <w:proofErr w:type="spellStart"/>
            <w:r w:rsidRPr="00B671FA">
              <w:rPr>
                <w:rFonts w:ascii="Arial" w:hAnsi="Arial" w:cs="Arial"/>
                <w:color w:val="FF0000"/>
                <w:sz w:val="24"/>
                <w:szCs w:val="24"/>
              </w:rPr>
              <w:t>антикоррупционных</w:t>
            </w:r>
            <w:proofErr w:type="spellEnd"/>
            <w:r w:rsidRPr="00B671FA">
              <w:rPr>
                <w:rFonts w:ascii="Arial" w:hAnsi="Arial" w:cs="Arial"/>
                <w:color w:val="FF0000"/>
                <w:sz w:val="24"/>
                <w:szCs w:val="24"/>
              </w:rPr>
              <w:t xml:space="preserve"> мер</w:t>
            </w:r>
          </w:p>
        </w:tc>
        <w:tc>
          <w:tcPr>
            <w:tcW w:w="1735" w:type="dxa"/>
          </w:tcPr>
          <w:p w:rsidR="00501E83" w:rsidRPr="00B671FA" w:rsidRDefault="00501E83" w:rsidP="00CC08C6">
            <w:pPr>
              <w:ind w:left="-57" w:right="-57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671FA">
              <w:rPr>
                <w:rFonts w:ascii="Arial" w:hAnsi="Arial" w:cs="Arial"/>
                <w:color w:val="FF0000"/>
                <w:sz w:val="24"/>
                <w:szCs w:val="24"/>
              </w:rPr>
              <w:t>в течение планируемого периода</w:t>
            </w:r>
          </w:p>
        </w:tc>
      </w:tr>
    </w:tbl>
    <w:p w:rsidR="00501E83" w:rsidRPr="00B671FA" w:rsidRDefault="00501E83" w:rsidP="00501E83">
      <w:pPr>
        <w:rPr>
          <w:rFonts w:ascii="Arial" w:hAnsi="Arial" w:cs="Arial"/>
          <w:color w:val="FF0000"/>
          <w:sz w:val="24"/>
          <w:szCs w:val="24"/>
        </w:rPr>
      </w:pPr>
    </w:p>
    <w:p w:rsidR="00501E83" w:rsidRPr="00B671FA" w:rsidRDefault="00501E83" w:rsidP="00501E83">
      <w:pPr>
        <w:rPr>
          <w:rFonts w:ascii="Arial" w:hAnsi="Arial" w:cs="Arial"/>
          <w:color w:val="FF0000"/>
          <w:sz w:val="24"/>
          <w:szCs w:val="24"/>
        </w:rPr>
      </w:pPr>
    </w:p>
    <w:p w:rsidR="00501E83" w:rsidRPr="00B671FA" w:rsidRDefault="00501E83" w:rsidP="00501E83">
      <w:pPr>
        <w:rPr>
          <w:rFonts w:ascii="Arial" w:hAnsi="Arial" w:cs="Arial"/>
          <w:color w:val="FF0000"/>
          <w:sz w:val="24"/>
          <w:szCs w:val="24"/>
        </w:rPr>
      </w:pPr>
    </w:p>
    <w:p w:rsidR="00211EFA" w:rsidRPr="003E3693" w:rsidRDefault="00211EFA" w:rsidP="0077283D">
      <w:pPr>
        <w:rPr>
          <w:rFonts w:ascii="Arial" w:hAnsi="Arial" w:cs="Arial"/>
          <w:sz w:val="24"/>
          <w:szCs w:val="24"/>
        </w:rPr>
      </w:pPr>
    </w:p>
    <w:p w:rsidR="00211EFA" w:rsidRPr="003E3693" w:rsidRDefault="00211EFA" w:rsidP="0077283D">
      <w:pPr>
        <w:rPr>
          <w:rFonts w:ascii="Arial" w:hAnsi="Arial" w:cs="Arial"/>
          <w:sz w:val="24"/>
          <w:szCs w:val="24"/>
        </w:rPr>
      </w:pPr>
    </w:p>
    <w:p w:rsidR="00211EFA" w:rsidRPr="003E3693" w:rsidRDefault="00211EFA" w:rsidP="0077283D">
      <w:pPr>
        <w:rPr>
          <w:rFonts w:ascii="Arial" w:hAnsi="Arial" w:cs="Arial"/>
          <w:sz w:val="24"/>
          <w:szCs w:val="24"/>
        </w:rPr>
      </w:pPr>
    </w:p>
    <w:p w:rsidR="00211EFA" w:rsidRPr="003E3693" w:rsidRDefault="00211EFA" w:rsidP="0077283D">
      <w:pPr>
        <w:rPr>
          <w:rFonts w:ascii="Arial" w:hAnsi="Arial" w:cs="Arial"/>
          <w:sz w:val="24"/>
          <w:szCs w:val="24"/>
        </w:rPr>
      </w:pPr>
    </w:p>
    <w:p w:rsidR="00211EFA" w:rsidRDefault="00211EFA" w:rsidP="0077283D">
      <w:pPr>
        <w:tabs>
          <w:tab w:val="left" w:pos="7410"/>
        </w:tabs>
      </w:pPr>
      <w:r>
        <w:rPr>
          <w:rFonts w:ascii="Arial" w:hAnsi="Arial" w:cs="Arial"/>
          <w:sz w:val="24"/>
          <w:szCs w:val="24"/>
        </w:rPr>
        <w:tab/>
      </w:r>
    </w:p>
    <w:sectPr w:rsidR="00211EFA" w:rsidSect="0077283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858C0"/>
    <w:multiLevelType w:val="hybridMultilevel"/>
    <w:tmpl w:val="133C2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4B4321"/>
    <w:multiLevelType w:val="hybridMultilevel"/>
    <w:tmpl w:val="1AD83A22"/>
    <w:lvl w:ilvl="0" w:tplc="56D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A4DBF"/>
    <w:rsid w:val="000248E9"/>
    <w:rsid w:val="000A56AE"/>
    <w:rsid w:val="000D0CF6"/>
    <w:rsid w:val="000F0485"/>
    <w:rsid w:val="000F5DA8"/>
    <w:rsid w:val="001F5A18"/>
    <w:rsid w:val="00211EFA"/>
    <w:rsid w:val="0027070A"/>
    <w:rsid w:val="002D47FA"/>
    <w:rsid w:val="002E3263"/>
    <w:rsid w:val="00376CA0"/>
    <w:rsid w:val="003C634F"/>
    <w:rsid w:val="003D2CAF"/>
    <w:rsid w:val="003E3693"/>
    <w:rsid w:val="003F14DB"/>
    <w:rsid w:val="00423B84"/>
    <w:rsid w:val="00487CCA"/>
    <w:rsid w:val="004960F8"/>
    <w:rsid w:val="004D7B68"/>
    <w:rsid w:val="00501E83"/>
    <w:rsid w:val="00630591"/>
    <w:rsid w:val="00636E48"/>
    <w:rsid w:val="00663F3D"/>
    <w:rsid w:val="007273A9"/>
    <w:rsid w:val="00733ADC"/>
    <w:rsid w:val="0077283D"/>
    <w:rsid w:val="007970B0"/>
    <w:rsid w:val="00814F7E"/>
    <w:rsid w:val="00917437"/>
    <w:rsid w:val="00982D1E"/>
    <w:rsid w:val="00A07D49"/>
    <w:rsid w:val="00A33064"/>
    <w:rsid w:val="00A36CC2"/>
    <w:rsid w:val="00AC4C63"/>
    <w:rsid w:val="00BB7377"/>
    <w:rsid w:val="00C92121"/>
    <w:rsid w:val="00CD344C"/>
    <w:rsid w:val="00D9250B"/>
    <w:rsid w:val="00F32A5F"/>
    <w:rsid w:val="00F516A3"/>
    <w:rsid w:val="00FA4DBF"/>
    <w:rsid w:val="00FB3C9F"/>
    <w:rsid w:val="00FB5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77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A4DBF"/>
    <w:rPr>
      <w:rFonts w:cs="Calibri"/>
    </w:rPr>
  </w:style>
  <w:style w:type="paragraph" w:styleId="a4">
    <w:name w:val="Normal (Web)"/>
    <w:basedOn w:val="a"/>
    <w:uiPriority w:val="99"/>
    <w:rsid w:val="00FA4DB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77283D"/>
    <w:pPr>
      <w:widowControl w:val="0"/>
      <w:autoSpaceDE w:val="0"/>
      <w:autoSpaceDN w:val="0"/>
      <w:adjustRightInd w:val="0"/>
    </w:pPr>
    <w:rPr>
      <w:rFonts w:cs="Calibri"/>
    </w:rPr>
  </w:style>
  <w:style w:type="paragraph" w:styleId="a5">
    <w:name w:val="List Paragraph"/>
    <w:basedOn w:val="a"/>
    <w:uiPriority w:val="99"/>
    <w:qFormat/>
    <w:rsid w:val="0077283D"/>
    <w:pPr>
      <w:ind w:left="720"/>
    </w:pPr>
    <w:rPr>
      <w:lang w:eastAsia="en-US"/>
    </w:rPr>
  </w:style>
  <w:style w:type="paragraph" w:customStyle="1" w:styleId="standartnyjjhtml">
    <w:name w:val="standartnyjjhtml"/>
    <w:basedOn w:val="a"/>
    <w:uiPriority w:val="99"/>
    <w:rsid w:val="0077283D"/>
    <w:pPr>
      <w:spacing w:after="0" w:line="240" w:lineRule="auto"/>
    </w:pPr>
    <w:rPr>
      <w:rFonts w:ascii="Courier New CYR" w:hAnsi="Courier New CYR" w:cs="Courier New CYR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F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B5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86FDF3E727E25B5B9B517E5CE37A7B5521BAE59CBB8412D6AAA89BAC3ER5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cp:lastPrinted>2018-08-08T05:07:00Z</cp:lastPrinted>
  <dcterms:created xsi:type="dcterms:W3CDTF">2018-03-20T11:03:00Z</dcterms:created>
  <dcterms:modified xsi:type="dcterms:W3CDTF">2018-08-08T09:51:00Z</dcterms:modified>
</cp:coreProperties>
</file>