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Уважаемые посетители сайта! </w:t>
      </w:r>
    </w:p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Ознакомившись с информацией, представленной в данном разделе сайта, Вы сможете выбрать наиболее удобный для Вас способ обращения в администрацию Зубовского сельсовета Татарского района Новосибирской области для получения необходимой консультации, а также ответов на интересующие Вас вопросы</w:t>
      </w:r>
      <w:proofErr w:type="gramEnd"/>
    </w:p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5095" w:rsidRDefault="00025095" w:rsidP="000250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  В соответствии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</w:t>
      </w:r>
      <w:hyperlink r:id="rId4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Федеральным</w:t>
        </w:r>
        <w:proofErr w:type="spellEnd"/>
        <w:r>
          <w:rPr>
            <w:rStyle w:val="a5"/>
            <w:rFonts w:ascii="Tahoma" w:hAnsi="Tahoma" w:cs="Tahoma"/>
            <w:color w:val="AC1515"/>
            <w:sz w:val="18"/>
            <w:szCs w:val="18"/>
          </w:rPr>
          <w:t xml:space="preserve"> законом от 02.05.2006 №59-ФЗ "О порядке рассмотрения обращений граждан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каждый гражданин имеет право обращаться лично, либо направлять индивидуальные и коллективные обращения в государственные органы, органы местного самоуправления и должностным лицам. Граждане реализуют право на обращение свободно и добровольно. Осуществление гражданами права на обращение не должно нарушать права и свободы других лиц. Рассмотрение обращений граждан осуществляется бесплатно.</w:t>
      </w:r>
    </w:p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ПИСЬМЕННОЕ ОБРАЩЕНИЕ</w:t>
      </w:r>
      <w:r>
        <w:rPr>
          <w:rFonts w:ascii="Tahoma" w:hAnsi="Tahoma" w:cs="Tahoma"/>
          <w:color w:val="000000"/>
          <w:sz w:val="18"/>
          <w:szCs w:val="18"/>
        </w:rPr>
        <w:t> Вы можете направить по адресу:</w:t>
      </w:r>
    </w:p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632140 Новосибирская область Татарский район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ул.Ленина 5</w:t>
      </w:r>
    </w:p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Также Ваше обращение, адресованное Главе Зубовского сельсовета, примет специалист администрации в кабинете №1.  Уточнить информацию о прохождении Вашего обращения можно по телефону: 8 (38364) </w:t>
      </w:r>
      <w:r w:rsidR="004F26D8">
        <w:rPr>
          <w:rFonts w:ascii="Tahoma" w:hAnsi="Tahoma" w:cs="Tahoma"/>
          <w:color w:val="000000"/>
          <w:sz w:val="18"/>
          <w:szCs w:val="18"/>
        </w:rPr>
        <w:t>54</w:t>
      </w:r>
      <w:r>
        <w:rPr>
          <w:rFonts w:ascii="Tahoma" w:hAnsi="Tahoma" w:cs="Tahoma"/>
          <w:color w:val="000000"/>
          <w:sz w:val="18"/>
          <w:szCs w:val="18"/>
        </w:rPr>
        <w:t>-1</w:t>
      </w:r>
      <w:r w:rsidR="004F26D8">
        <w:rPr>
          <w:rFonts w:ascii="Tahoma" w:hAnsi="Tahoma" w:cs="Tahoma"/>
          <w:color w:val="000000"/>
          <w:sz w:val="18"/>
          <w:szCs w:val="18"/>
        </w:rPr>
        <w:t>66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25095" w:rsidRDefault="00025095" w:rsidP="000250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Для составления письменного обращения предлагаем Вам </w:t>
      </w:r>
      <w:hyperlink r:id="rId5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ОБРАЗЕЦ СОСТАВЛЕНИЯ ПИСЬМЕННОГО ОБРАЩЕНИЯ</w:t>
        </w:r>
      </w:hyperlink>
      <w:r>
        <w:rPr>
          <w:rFonts w:ascii="Tahoma" w:hAnsi="Tahoma" w:cs="Tahoma"/>
          <w:color w:val="000000"/>
          <w:sz w:val="18"/>
          <w:szCs w:val="18"/>
        </w:rPr>
        <w:t> в соответствии с требованиями статьи 7 Федерального закона от 02.05.2006 № 59-ФЗ "О рассмотрении обращений граждан Российской Федерации". Ваше обращение может быть написано от руки, либо напечатано. Если Вы пишете от руки, то текст должен быть разборчивым. В случае необходимости в подтверждение своих доводов Вы можете приложить к письменному обращению дополнительные документы и материалы по существу вопроса, либо их копии. Обращение может носить коллективный характер, в этом случае оно должно быть подписано всеми гражданами и хотя бы часть подписей должна располагаться на том листе, где заканчивается текст обращения.</w:t>
      </w:r>
    </w:p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Письменное обращение подлежит обязательной регистрации в течение трех дней со дня поступления в администрацию Зубовского сельсовета. Письменное обращение будет рассмотрено в течение30 дней со дня регистрации. В исключительных случаях, а также в случае направления запроса в государственные органы, органы местного самоуправления или должностному лицу о предоставлении документов и материалов, необходимых для рассмотрения обращения, срок рассмотрения обращения может быть продлен не более чем на 30 дней, о чем Вы будете письменно уведомлены.</w:t>
      </w:r>
    </w:p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если Ваше письменное обращение содержит вопросы, решение которых не входит в компетенцию органа местного самоуправления и Главы Зубовского сельсовета, обращение в течение семи дней со дня регистрации будет направлено в соответствующий государственный орган или соответствующему должностному лицу, в  компетенцию которых входит решение поставленных в обращении вопросов, о чем Вы будете письменно уведомлены.</w:t>
      </w:r>
      <w:proofErr w:type="gramEnd"/>
    </w:p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  При направлении обращений, касающихся обжалования судебных решений, необходимо иметь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ввиду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следующее:</w:t>
      </w:r>
    </w:p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Согласно Конституции Российской Федерации, правосудие в России осуществляется только судом.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Решения судебных органов обжалуются в 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025095" w:rsidRDefault="00025095" w:rsidP="0002509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 с пунктом 2 статьи 18 Федерального закона от 09 02.2009 № 8-ФЗ </w:t>
      </w:r>
      <w:hyperlink r:id="rId6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«Об обеспечении доступа к информации о деятельности государственных органов и органов местного самоуправления»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 - Федеральный закон № 8-ФЗ), в запросе указывается почтовый адрес, номер телефона и (или) факса либо адрес электронной почты для направления ответа на запрос или уточнения содержания запроса, а также фамилия, имя и отчество гражданина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(физического лица) либо наименование организации (юридического лица), 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самоуправления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нонимные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запросы не рассматриваются.</w:t>
      </w:r>
    </w:p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В соответствии с пунктом 5 статьи 18 Федерального закона № 8-ФЗ, запрос, составленный в устной форме, подлежит регистрации в день его поступления с указанием даты и времени поступления.</w:t>
      </w:r>
    </w:p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    В соответствии с пунктом 6 статьи 18 Федерального закона № 8-ФЗ, запрос подлежит рассмотрению в тридцатидневный срок со дня его регистрации.</w:t>
      </w:r>
    </w:p>
    <w:p w:rsidR="00025095" w:rsidRDefault="00025095" w:rsidP="0002509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Обращаем Ваше внимание на то, что если гражданин (физическое лицо) обратившийся с запросом на справочный телефон отказывается назвать фамилию, имя и отчество (последнее при наличии) запрашиваемая информация ему не предоставляется, телефонный разговор прекращается.</w:t>
      </w:r>
    </w:p>
    <w:p w:rsidR="00834C07" w:rsidRDefault="00834C07"/>
    <w:sectPr w:rsidR="00834C07" w:rsidSect="00F9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095"/>
    <w:rsid w:val="00025095"/>
    <w:rsid w:val="004F26D8"/>
    <w:rsid w:val="00834C07"/>
    <w:rsid w:val="00F9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5095"/>
    <w:rPr>
      <w:b/>
      <w:bCs/>
    </w:rPr>
  </w:style>
  <w:style w:type="character" w:styleId="a5">
    <w:name w:val="Hyperlink"/>
    <w:basedOn w:val="a0"/>
    <w:uiPriority w:val="99"/>
    <w:semiHidden/>
    <w:unhideWhenUsed/>
    <w:rsid w:val="00025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em.nso.ru/img/files/Fz-8(1).doc" TargetMode="External"/><Relationship Id="rId5" Type="http://schemas.openxmlformats.org/officeDocument/2006/relationships/hyperlink" Target="http://novomikhaylovka.ru/content/stories/docs/obr_grazdan/%D0%BE%D0%B1%D1%80%D0%B0%D0%B7%D0%B5%D1%86_%D1%81%D0%BE%D1%81%D1%82%D0%B0%D0%B2%D0%BB%D0%B5%D0%BD%D0%B8%D1%8F_%D0%BF%D0%B8%D1%81%D1%8C%D0%BC%D0%B5%D0%BD%D0%BD%D0%BE%D0%B3%D0%BE_%D0%B7%D0%B0%D1%8F%D0%B2%D0%BB%D0%B5%D0%BD%D0%B8%D1%8F.doc" TargetMode="External"/><Relationship Id="rId4" Type="http://schemas.openxmlformats.org/officeDocument/2006/relationships/hyperlink" Target="http://www.priem.nso.ru/img/files/FZ-59(10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4338</Characters>
  <Application>Microsoft Office Word</Application>
  <DocSecurity>0</DocSecurity>
  <Lines>36</Lines>
  <Paragraphs>10</Paragraphs>
  <ScaleCrop>false</ScaleCrop>
  <Company>Grizli777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Home</cp:lastModifiedBy>
  <cp:revision>3</cp:revision>
  <dcterms:created xsi:type="dcterms:W3CDTF">2018-06-06T16:24:00Z</dcterms:created>
  <dcterms:modified xsi:type="dcterms:W3CDTF">2018-06-07T03:19:00Z</dcterms:modified>
</cp:coreProperties>
</file>