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34" w:rsidRDefault="007E7134" w:rsidP="007E7134"/>
    <w:p w:rsidR="007E7134" w:rsidRDefault="007E7134" w:rsidP="007E7134"/>
    <w:p w:rsidR="007E7134" w:rsidRPr="00CF60F9" w:rsidRDefault="007E7134" w:rsidP="007E7134">
      <w:pPr>
        <w:jc w:val="center"/>
        <w:rPr>
          <w:caps/>
          <w:spacing w:val="40"/>
        </w:rPr>
      </w:pPr>
    </w:p>
    <w:p w:rsidR="007E7134" w:rsidRDefault="007E7134" w:rsidP="007E7134">
      <w:pPr>
        <w:jc w:val="center"/>
        <w:rPr>
          <w:b/>
          <w:bCs/>
        </w:rPr>
      </w:pPr>
      <w:r w:rsidRPr="007E7134">
        <w:rPr>
          <w:b/>
          <w:bCs/>
        </w:rPr>
        <w:t>АДМИНИСТРАЦИЯ</w:t>
      </w:r>
    </w:p>
    <w:p w:rsidR="007E7134" w:rsidRPr="007E7134" w:rsidRDefault="007E7134" w:rsidP="007E7134">
      <w:pPr>
        <w:jc w:val="center"/>
        <w:rPr>
          <w:b/>
          <w:bCs/>
        </w:rPr>
      </w:pPr>
      <w:r w:rsidRPr="007E7134">
        <w:rPr>
          <w:b/>
          <w:bCs/>
        </w:rPr>
        <w:t>ЗУБОВСКОГО  СЕЛЬСОВЕТА</w:t>
      </w:r>
    </w:p>
    <w:p w:rsidR="007E7134" w:rsidRDefault="007E7134" w:rsidP="007E7134">
      <w:pPr>
        <w:ind w:right="-5"/>
        <w:jc w:val="center"/>
        <w:rPr>
          <w:b/>
          <w:bCs/>
        </w:rPr>
      </w:pPr>
      <w:r w:rsidRPr="00CF60F9">
        <w:rPr>
          <w:b/>
          <w:bCs/>
        </w:rPr>
        <w:t>ТАТАРСКОГО РАЙОНА</w:t>
      </w:r>
    </w:p>
    <w:p w:rsidR="007E7134" w:rsidRDefault="007E7134" w:rsidP="007E7134">
      <w:pPr>
        <w:ind w:right="-5"/>
        <w:jc w:val="center"/>
        <w:rPr>
          <w:b/>
          <w:bCs/>
        </w:rPr>
      </w:pPr>
      <w:r w:rsidRPr="00CF60F9">
        <w:rPr>
          <w:b/>
          <w:bCs/>
        </w:rPr>
        <w:t>НОВОСИБИРСКОЙ  ОБЛАСТИ</w:t>
      </w:r>
    </w:p>
    <w:p w:rsidR="007E7134" w:rsidRPr="00CF60F9" w:rsidRDefault="007E7134" w:rsidP="007E7134">
      <w:pPr>
        <w:ind w:right="-5"/>
        <w:jc w:val="center"/>
        <w:rPr>
          <w:b/>
          <w:bCs/>
        </w:rPr>
      </w:pPr>
    </w:p>
    <w:p w:rsidR="007E7134" w:rsidRPr="00CF60F9" w:rsidRDefault="007E7134" w:rsidP="007E7134">
      <w:pPr>
        <w:ind w:right="-5"/>
        <w:jc w:val="center"/>
        <w:rPr>
          <w:b/>
          <w:bCs/>
        </w:rPr>
      </w:pPr>
      <w:r w:rsidRPr="00CF60F9">
        <w:rPr>
          <w:b/>
          <w:bCs/>
        </w:rPr>
        <w:t>ПОСТАНОВЛЕНИЕ</w:t>
      </w:r>
    </w:p>
    <w:p w:rsidR="007E7134" w:rsidRPr="00CF60F9" w:rsidRDefault="007E7134" w:rsidP="007E7134">
      <w:pPr>
        <w:ind w:right="-5"/>
        <w:rPr>
          <w:b/>
          <w:bCs/>
        </w:rPr>
      </w:pPr>
      <w:r>
        <w:rPr>
          <w:b/>
          <w:bCs/>
        </w:rPr>
        <w:t xml:space="preserve">    от 06.07.2015г.                               </w:t>
      </w:r>
      <w:r w:rsidRPr="00CF60F9">
        <w:rPr>
          <w:b/>
          <w:bCs/>
        </w:rPr>
        <w:t xml:space="preserve">с. </w:t>
      </w:r>
      <w:r>
        <w:rPr>
          <w:b/>
          <w:bCs/>
        </w:rPr>
        <w:t>Зубовка                                  № 25</w:t>
      </w:r>
    </w:p>
    <w:p w:rsidR="007E7134" w:rsidRDefault="007E7134" w:rsidP="007E7134">
      <w:pPr>
        <w:jc w:val="center"/>
      </w:pPr>
    </w:p>
    <w:p w:rsidR="007E7134" w:rsidRDefault="007E7134" w:rsidP="007E7134">
      <w:pPr>
        <w:jc w:val="center"/>
      </w:pPr>
      <w:r>
        <w:t xml:space="preserve">Об утверждении Административного </w:t>
      </w:r>
      <w:proofErr w:type="gramStart"/>
      <w:r>
        <w:t>регламента администрации Зубовского сельсовета Татарского района Новосибирской области</w:t>
      </w:r>
      <w:proofErr w:type="gramEnd"/>
      <w:r>
        <w:t xml:space="preserve"> по предоставлению муниципальной услуги</w:t>
      </w:r>
    </w:p>
    <w:p w:rsidR="007E7134" w:rsidRPr="00B92437" w:rsidRDefault="007E7134" w:rsidP="007E7134">
      <w:pPr>
        <w:jc w:val="center"/>
        <w:rPr>
          <w:rStyle w:val="FontStyle12"/>
          <w:rFonts w:eastAsia="SimSun"/>
        </w:rPr>
      </w:pPr>
      <w:r w:rsidRPr="0095406F">
        <w:t>«</w:t>
      </w:r>
      <w:r w:rsidRPr="00B92437">
        <w:rPr>
          <w:rStyle w:val="FontStyle12"/>
          <w:rFonts w:eastAsia="SimSun"/>
        </w:rPr>
        <w:t>Предоставление земельных участков,   государственная собственность на которые</w:t>
      </w:r>
    </w:p>
    <w:p w:rsidR="007E7134" w:rsidRPr="0095406F" w:rsidRDefault="007E7134" w:rsidP="007E7134">
      <w:pPr>
        <w:jc w:val="center"/>
      </w:pPr>
      <w:proofErr w:type="gramStart"/>
      <w:r w:rsidRPr="00B92437">
        <w:rPr>
          <w:rStyle w:val="FontStyle12"/>
          <w:rFonts w:eastAsia="SimSun"/>
        </w:rPr>
        <w:t>не разграничена, гражданам  и юридическим лицам</w:t>
      </w:r>
      <w:r>
        <w:rPr>
          <w:rStyle w:val="FontStyle12"/>
          <w:rFonts w:eastAsia="SimSun"/>
        </w:rPr>
        <w:t xml:space="preserve"> </w:t>
      </w:r>
      <w:r w:rsidRPr="00B92437">
        <w:rPr>
          <w:rStyle w:val="FontStyle12"/>
          <w:rFonts w:eastAsia="SimSun"/>
        </w:rPr>
        <w:t>в собственность, постоянное (бессрочное) пользование, аренду, безвозмездное пользование без проведения торгов</w:t>
      </w:r>
      <w:r w:rsidRPr="0095406F">
        <w:rPr>
          <w:rStyle w:val="FontStyle12"/>
          <w:rFonts w:eastAsia="SimSun"/>
        </w:rPr>
        <w:t>»</w:t>
      </w:r>
      <w:proofErr w:type="gramEnd"/>
    </w:p>
    <w:p w:rsidR="007E7134" w:rsidRDefault="007E7134" w:rsidP="007E7134">
      <w:pPr>
        <w:jc w:val="both"/>
        <w:rPr>
          <w:sz w:val="24"/>
          <w:szCs w:val="24"/>
        </w:rPr>
      </w:pPr>
    </w:p>
    <w:p w:rsidR="007E7134" w:rsidRDefault="007E7134" w:rsidP="007E7134">
      <w:pPr>
        <w:jc w:val="center"/>
      </w:pPr>
    </w:p>
    <w:p w:rsidR="007E7134" w:rsidRPr="00923024" w:rsidRDefault="007E7134" w:rsidP="007E7134">
      <w:pPr>
        <w:jc w:val="both"/>
      </w:pPr>
      <w:r w:rsidRPr="00923024">
        <w:t xml:space="preserve">       </w:t>
      </w:r>
      <w:proofErr w:type="gramStart"/>
      <w:r w:rsidRPr="00923024">
        <w:t>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proofErr w:type="gramEnd"/>
    </w:p>
    <w:p w:rsidR="007E7134" w:rsidRPr="00923024" w:rsidRDefault="007E7134" w:rsidP="007E7134">
      <w:pPr>
        <w:jc w:val="both"/>
      </w:pPr>
      <w:r w:rsidRPr="00923024">
        <w:t xml:space="preserve">   ПОСТАНОВЛЯЮ:</w:t>
      </w:r>
    </w:p>
    <w:p w:rsidR="007E7134" w:rsidRPr="00923024" w:rsidRDefault="007E7134" w:rsidP="007E7134">
      <w:pPr>
        <w:jc w:val="both"/>
      </w:pPr>
    </w:p>
    <w:p w:rsidR="007E7134" w:rsidRPr="00923024" w:rsidRDefault="007E7134" w:rsidP="007E7134">
      <w:pPr>
        <w:jc w:val="both"/>
      </w:pPr>
      <w:r w:rsidRPr="00923024">
        <w:t xml:space="preserve">        1.Утвердить </w:t>
      </w:r>
      <w:r>
        <w:t xml:space="preserve"> прилагаемый </w:t>
      </w:r>
      <w:r w:rsidRPr="00923024">
        <w:t>Административный регламент по предоставлению муниципальной услуги «</w:t>
      </w:r>
      <w:r>
        <w:t>Предоставление земельных участков,   государственная собственность на которые не разграничена, гражданам  и юридическим лицам в собственность, постоянное (бессрочное) пользование, аренду, безвозмездное пользование без проведения торгов</w:t>
      </w:r>
      <w:r w:rsidRPr="00923024">
        <w:t>».</w:t>
      </w:r>
    </w:p>
    <w:p w:rsidR="007E7134" w:rsidRPr="001E7D47" w:rsidRDefault="007E7134" w:rsidP="007E7134">
      <w:pPr>
        <w:ind w:right="-5"/>
      </w:pPr>
      <w:r>
        <w:t xml:space="preserve">       </w:t>
      </w:r>
      <w:r w:rsidRPr="001E7D47">
        <w:t>2. Опубликовать  Постановление в газете «</w:t>
      </w:r>
      <w:r>
        <w:t>Зубов</w:t>
      </w:r>
      <w:r w:rsidRPr="001E7D47">
        <w:t xml:space="preserve">ский Вестник» и разместить на официальном сайте администрации </w:t>
      </w:r>
      <w:r>
        <w:t>Зубов</w:t>
      </w:r>
      <w:r w:rsidRPr="001E7D47">
        <w:t>ского сельсовета Татарского района Новосибирской области в сети Интернет.</w:t>
      </w:r>
    </w:p>
    <w:p w:rsidR="007E7134" w:rsidRPr="001E7D47" w:rsidRDefault="007E7134" w:rsidP="007E7134">
      <w:pPr>
        <w:ind w:right="-5"/>
      </w:pPr>
      <w:r>
        <w:t xml:space="preserve">       </w:t>
      </w:r>
      <w:r w:rsidRPr="001E7D47">
        <w:t>3. Контроль исполнения настоящего постановления  оставляю за собой.</w:t>
      </w:r>
    </w:p>
    <w:p w:rsidR="007E7134" w:rsidRPr="001E7D47" w:rsidRDefault="007E7134" w:rsidP="007E7134">
      <w:pPr>
        <w:pStyle w:val="tekstob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  </w:t>
      </w:r>
    </w:p>
    <w:p w:rsidR="007E7134" w:rsidRPr="001E7D47" w:rsidRDefault="007E7134" w:rsidP="007E7134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Зубов</w:t>
      </w:r>
      <w:r w:rsidRPr="001E7D47">
        <w:rPr>
          <w:sz w:val="28"/>
          <w:szCs w:val="28"/>
        </w:rPr>
        <w:t>ского сельсовета</w:t>
      </w:r>
    </w:p>
    <w:p w:rsidR="007E7134" w:rsidRDefault="007E7134" w:rsidP="007E7134">
      <w:pPr>
        <w:pStyle w:val="tekstob"/>
        <w:spacing w:before="0" w:beforeAutospacing="0" w:after="0" w:afterAutospacing="0"/>
        <w:ind w:right="-5"/>
      </w:pPr>
      <w:r w:rsidRPr="001E7D47">
        <w:rPr>
          <w:sz w:val="28"/>
          <w:szCs w:val="28"/>
        </w:rPr>
        <w:t xml:space="preserve">Татарского района Новосибирской области          </w:t>
      </w:r>
      <w:r>
        <w:rPr>
          <w:sz w:val="28"/>
          <w:szCs w:val="28"/>
        </w:rPr>
        <w:t xml:space="preserve">            </w:t>
      </w:r>
      <w:r w:rsidRPr="001E7D4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Лобовикова</w:t>
      </w:r>
      <w:proofErr w:type="spellEnd"/>
      <w:r>
        <w:rPr>
          <w:sz w:val="28"/>
          <w:szCs w:val="28"/>
        </w:rPr>
        <w:t xml:space="preserve"> В.И.</w:t>
      </w:r>
    </w:p>
    <w:p w:rsidR="007E7134" w:rsidRDefault="007E7134" w:rsidP="007E7134">
      <w:pPr>
        <w:jc w:val="both"/>
        <w:rPr>
          <w:sz w:val="24"/>
          <w:szCs w:val="24"/>
        </w:rPr>
      </w:pPr>
    </w:p>
    <w:p w:rsidR="007E7134" w:rsidRDefault="007E7134" w:rsidP="007E7134">
      <w:pPr>
        <w:jc w:val="both"/>
        <w:rPr>
          <w:sz w:val="24"/>
          <w:szCs w:val="24"/>
        </w:rPr>
      </w:pPr>
    </w:p>
    <w:p w:rsidR="007E7134" w:rsidRDefault="007E7134" w:rsidP="007E7134">
      <w:pPr>
        <w:jc w:val="both"/>
        <w:rPr>
          <w:sz w:val="24"/>
          <w:szCs w:val="24"/>
        </w:rPr>
      </w:pPr>
    </w:p>
    <w:p w:rsidR="007E7134" w:rsidRDefault="007E7134" w:rsidP="007E7134"/>
    <w:p w:rsidR="007E7134" w:rsidRDefault="007E7134" w:rsidP="007E7134">
      <w:pPr>
        <w:ind w:left="5940"/>
        <w:jc w:val="right"/>
      </w:pPr>
    </w:p>
    <w:p w:rsidR="007E7134" w:rsidRDefault="007E7134" w:rsidP="007E7134">
      <w:pPr>
        <w:ind w:left="5670"/>
        <w:jc w:val="right"/>
      </w:pPr>
    </w:p>
    <w:p w:rsidR="009D4A0D" w:rsidRDefault="007E7134" w:rsidP="007E7134">
      <w:r w:rsidRPr="00DC76B6">
        <w:t>УТВЕРЖДЕН</w:t>
      </w:r>
    </w:p>
    <w:sectPr w:rsidR="009D4A0D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34"/>
    <w:rsid w:val="000125DC"/>
    <w:rsid w:val="001F54D5"/>
    <w:rsid w:val="00654384"/>
    <w:rsid w:val="006E4544"/>
    <w:rsid w:val="007E7134"/>
    <w:rsid w:val="009D4A0D"/>
    <w:rsid w:val="00D067A1"/>
    <w:rsid w:val="00EA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67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7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7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7A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7A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7A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A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7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67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67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67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7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7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67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67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67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67A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99"/>
    <w:rsid w:val="00D067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67A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067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67A1"/>
    <w:rPr>
      <w:b/>
      <w:bCs/>
      <w:spacing w:val="0"/>
    </w:rPr>
  </w:style>
  <w:style w:type="character" w:styleId="a9">
    <w:name w:val="Emphasis"/>
    <w:uiPriority w:val="20"/>
    <w:qFormat/>
    <w:rsid w:val="00D067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67A1"/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067A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067A1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067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67A1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067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67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67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67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67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67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67A1"/>
    <w:pPr>
      <w:outlineLvl w:val="9"/>
    </w:pPr>
  </w:style>
  <w:style w:type="character" w:customStyle="1" w:styleId="FontStyle12">
    <w:name w:val="Font Style12"/>
    <w:basedOn w:val="a0"/>
    <w:uiPriority w:val="99"/>
    <w:rsid w:val="007E7134"/>
    <w:rPr>
      <w:rFonts w:ascii="Times New Roman" w:hAnsi="Times New Roman" w:cs="Times New Roman"/>
      <w:sz w:val="22"/>
      <w:szCs w:val="22"/>
    </w:rPr>
  </w:style>
  <w:style w:type="paragraph" w:customStyle="1" w:styleId="tekstob">
    <w:name w:val="tekstob"/>
    <w:basedOn w:val="a"/>
    <w:uiPriority w:val="99"/>
    <w:rsid w:val="007E7134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2</cp:revision>
  <dcterms:created xsi:type="dcterms:W3CDTF">2015-07-07T06:00:00Z</dcterms:created>
  <dcterms:modified xsi:type="dcterms:W3CDTF">2015-07-07T06:01:00Z</dcterms:modified>
</cp:coreProperties>
</file>